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88B" w14:textId="2B6A80FC" w:rsidR="00812C79" w:rsidRDefault="00812C79" w:rsidP="00DA4DFE">
      <w:pPr>
        <w:spacing w:after="0" w:line="240" w:lineRule="auto"/>
        <w:ind w:hanging="284"/>
        <w:jc w:val="both"/>
        <w:rPr>
          <w:rFonts w:ascii="Segoe UI" w:hAnsi="Segoe UI" w:cs="Segoe UI"/>
          <w:sz w:val="32"/>
          <w:szCs w:val="32"/>
          <w:lang w:val="en-GB"/>
        </w:rPr>
      </w:pPr>
    </w:p>
    <w:p w14:paraId="2FE32002" w14:textId="77777777" w:rsidR="007F59A4" w:rsidRDefault="007F59A4" w:rsidP="00DA4DFE">
      <w:pPr>
        <w:spacing w:after="0" w:line="240" w:lineRule="auto"/>
        <w:ind w:hanging="284"/>
        <w:jc w:val="both"/>
        <w:rPr>
          <w:rFonts w:ascii="Segoe UI" w:hAnsi="Segoe UI" w:cs="Segoe UI"/>
          <w:sz w:val="32"/>
          <w:szCs w:val="32"/>
          <w:lang w:val="en-GB"/>
        </w:rPr>
      </w:pPr>
    </w:p>
    <w:p w14:paraId="34AB12A0" w14:textId="6CBC2A97" w:rsidR="00BD442D" w:rsidRPr="00A64B3D" w:rsidRDefault="0040675E" w:rsidP="006D2549">
      <w:pPr>
        <w:pStyle w:val="Heading2"/>
        <w:spacing w:before="0"/>
        <w:ind w:hanging="284"/>
        <w:rPr>
          <w:rFonts w:ascii="Segoe UI" w:hAnsi="Segoe UI" w:cs="Segoe UI"/>
          <w:color w:val="646854"/>
          <w:sz w:val="32"/>
          <w:szCs w:val="32"/>
          <w:lang w:val="en-GB"/>
        </w:rPr>
      </w:pPr>
      <w:bookmarkStart w:id="0" w:name="_Toc86674514"/>
      <w:r w:rsidRPr="00A64B3D">
        <w:rPr>
          <w:rFonts w:ascii="Segoe UI" w:hAnsi="Segoe UI" w:cs="Segoe UI"/>
          <w:color w:val="646854"/>
          <w:sz w:val="32"/>
          <w:szCs w:val="32"/>
          <w:lang w:val="en-GB"/>
        </w:rPr>
        <w:t>General Statement of Policy, Duties and</w:t>
      </w:r>
      <w:r w:rsidR="00A64B3D" w:rsidRPr="00A64B3D">
        <w:rPr>
          <w:rFonts w:ascii="Segoe UI" w:hAnsi="Segoe UI" w:cs="Segoe UI"/>
          <w:color w:val="646854"/>
          <w:sz w:val="32"/>
          <w:szCs w:val="32"/>
          <w:lang w:val="en-GB"/>
        </w:rPr>
        <w:t xml:space="preserve"> </w:t>
      </w:r>
      <w:r w:rsidRPr="00A64B3D">
        <w:rPr>
          <w:rFonts w:ascii="Segoe UI" w:hAnsi="Segoe UI" w:cs="Segoe UI"/>
          <w:color w:val="646854"/>
          <w:sz w:val="32"/>
          <w:szCs w:val="32"/>
          <w:lang w:val="en-GB"/>
        </w:rPr>
        <w:t>Responsibilities</w:t>
      </w:r>
      <w:bookmarkEnd w:id="0"/>
    </w:p>
    <w:p w14:paraId="4E45C287" w14:textId="049A1DA2" w:rsidR="009722FF" w:rsidRDefault="009722FF" w:rsidP="00DA4DFE">
      <w:pPr>
        <w:spacing w:before="10" w:after="0" w:line="280" w:lineRule="exact"/>
        <w:ind w:hanging="284"/>
        <w:jc w:val="both"/>
        <w:rPr>
          <w:rFonts w:ascii="Segoe UI" w:hAnsi="Segoe UI" w:cs="Segoe UI"/>
          <w:sz w:val="28"/>
          <w:szCs w:val="28"/>
        </w:rPr>
      </w:pPr>
    </w:p>
    <w:p w14:paraId="276F9370" w14:textId="2D47C7D6" w:rsidR="007F59A4" w:rsidRDefault="007F59A4" w:rsidP="00DA4DFE">
      <w:pPr>
        <w:spacing w:before="10" w:after="0" w:line="280" w:lineRule="exact"/>
        <w:ind w:hanging="284"/>
        <w:jc w:val="both"/>
        <w:rPr>
          <w:rFonts w:ascii="Segoe UI" w:hAnsi="Segoe UI" w:cs="Segoe UI"/>
          <w:sz w:val="28"/>
          <w:szCs w:val="28"/>
        </w:rPr>
      </w:pPr>
    </w:p>
    <w:p w14:paraId="35CA329C" w14:textId="77777777" w:rsidR="007F59A4" w:rsidRDefault="007F59A4" w:rsidP="00DA4DFE">
      <w:pPr>
        <w:spacing w:before="10" w:after="0" w:line="280" w:lineRule="exact"/>
        <w:ind w:hanging="284"/>
        <w:jc w:val="both"/>
        <w:rPr>
          <w:rFonts w:ascii="Segoe UI" w:hAnsi="Segoe UI" w:cs="Segoe UI"/>
          <w:sz w:val="28"/>
          <w:szCs w:val="28"/>
        </w:rPr>
      </w:pPr>
    </w:p>
    <w:p w14:paraId="796BCE76" w14:textId="51FE7860" w:rsidR="003369A9" w:rsidRPr="0034428E" w:rsidRDefault="003369A9" w:rsidP="003369A9">
      <w:pPr>
        <w:rPr>
          <w:rFonts w:ascii="Segoe UI Historic" w:hAnsi="Segoe UI Historic" w:cs="Segoe UI Historic"/>
        </w:rPr>
      </w:pPr>
      <w:r>
        <w:rPr>
          <w:rFonts w:ascii="Hamburg Hand" w:eastAsia="Arial" w:hAnsi="Hamburg Hand" w:cs="Segoe UI"/>
          <w:color w:val="9BA089"/>
          <w:spacing w:val="1"/>
          <w:sz w:val="20"/>
          <w:szCs w:val="20"/>
        </w:rPr>
        <w:t xml:space="preserve">The </w:t>
      </w:r>
      <w:r w:rsidRPr="004333AC">
        <w:rPr>
          <w:rFonts w:ascii="Hamburg Hand" w:eastAsia="Arial" w:hAnsi="Hamburg Hand" w:cs="Segoe UI"/>
          <w:color w:val="9BA089"/>
          <w:spacing w:val="1"/>
          <w:sz w:val="20"/>
          <w:szCs w:val="20"/>
        </w:rPr>
        <w:t>General Store Selkirk</w:t>
      </w:r>
      <w:r w:rsidRPr="0034428E">
        <w:rPr>
          <w:rFonts w:ascii="Segoe UI Historic" w:hAnsi="Segoe UI Historic" w:cs="Segoe UI Historic"/>
        </w:rPr>
        <w:t xml:space="preserve"> is committed to encouraging equality, diversity and inclusion among our workforce, and eliminating unlawful discrimination.</w:t>
      </w:r>
    </w:p>
    <w:p w14:paraId="37DC8DC3" w14:textId="77777777" w:rsidR="003369A9" w:rsidRPr="0034428E" w:rsidRDefault="003369A9" w:rsidP="003369A9">
      <w:pPr>
        <w:rPr>
          <w:rFonts w:ascii="Segoe UI Historic" w:hAnsi="Segoe UI Historic" w:cs="Segoe UI Historic"/>
        </w:rPr>
      </w:pPr>
      <w:r w:rsidRPr="0034428E">
        <w:rPr>
          <w:rFonts w:ascii="Segoe UI Historic" w:hAnsi="Segoe UI Historic" w:cs="Segoe UI Historic"/>
        </w:rPr>
        <w:t xml:space="preserve">The aim is for our workforce to be truly representative of all sections of society and our customers, and for each employee to feel respected and able to give their best. </w:t>
      </w:r>
    </w:p>
    <w:p w14:paraId="23374649" w14:textId="73641DD4" w:rsidR="003369A9" w:rsidRDefault="003369A9" w:rsidP="003369A9">
      <w:pPr>
        <w:rPr>
          <w:rFonts w:ascii="Segoe UI Historic" w:hAnsi="Segoe UI Historic" w:cs="Segoe UI Historic"/>
        </w:rPr>
      </w:pPr>
      <w:r w:rsidRPr="0034428E">
        <w:rPr>
          <w:rFonts w:ascii="Segoe UI Historic" w:hAnsi="Segoe UI Historic" w:cs="Segoe UI Historic"/>
        </w:rPr>
        <w:t>The organisation - in providing goods and/or services and/or facilities - is also committed against unlawful discrimination of customers or the public.</w:t>
      </w:r>
    </w:p>
    <w:p w14:paraId="687E8BC7" w14:textId="77777777" w:rsidR="003369A9" w:rsidRPr="0034428E" w:rsidRDefault="003369A9" w:rsidP="003369A9">
      <w:pPr>
        <w:rPr>
          <w:rFonts w:ascii="Segoe UI Historic" w:hAnsi="Segoe UI Historic" w:cs="Segoe UI Historic"/>
        </w:rPr>
      </w:pPr>
    </w:p>
    <w:p w14:paraId="59C540DC" w14:textId="77777777" w:rsidR="003369A9" w:rsidRPr="003369A9" w:rsidRDefault="003369A9" w:rsidP="003369A9">
      <w:pPr>
        <w:pStyle w:val="ListParagraph"/>
        <w:numPr>
          <w:ilvl w:val="1"/>
          <w:numId w:val="29"/>
        </w:numPr>
        <w:tabs>
          <w:tab w:val="left" w:pos="820"/>
        </w:tabs>
        <w:spacing w:after="0" w:line="240" w:lineRule="auto"/>
        <w:ind w:right="-20"/>
        <w:jc w:val="both"/>
        <w:rPr>
          <w:rFonts w:ascii="Segoe UI" w:eastAsia="Arial" w:hAnsi="Segoe UI" w:cs="Segoe UI"/>
          <w:b/>
          <w:bCs/>
          <w:spacing w:val="-1"/>
        </w:rPr>
      </w:pPr>
      <w:r w:rsidRPr="003369A9">
        <w:rPr>
          <w:rFonts w:ascii="Segoe UI" w:eastAsia="Arial" w:hAnsi="Segoe UI" w:cs="Segoe UI"/>
          <w:b/>
          <w:bCs/>
          <w:spacing w:val="-1"/>
        </w:rPr>
        <w:t>The policy’s purpose is to:</w:t>
      </w:r>
    </w:p>
    <w:p w14:paraId="421B7597" w14:textId="77777777" w:rsidR="003369A9" w:rsidRPr="003369A9" w:rsidRDefault="003369A9" w:rsidP="003369A9">
      <w:pPr>
        <w:rPr>
          <w:rFonts w:ascii="Segoe UI Historic" w:hAnsi="Segoe UI Historic" w:cs="Segoe UI Historic"/>
        </w:rPr>
      </w:pPr>
    </w:p>
    <w:p w14:paraId="7F562384" w14:textId="57F73790"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provide equality, fairness and respect for all in our employment, whether temporary, part-time or full-time</w:t>
      </w:r>
    </w:p>
    <w:p w14:paraId="269D78DD"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not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p>
    <w:p w14:paraId="02327E25" w14:textId="79F932F5" w:rsidR="003369A9"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14:paraId="6824DFA1" w14:textId="29046AA8" w:rsidR="00232FED" w:rsidRDefault="00232FED" w:rsidP="00232FED">
      <w:pPr>
        <w:rPr>
          <w:rFonts w:ascii="Segoe UI Historic" w:hAnsi="Segoe UI Historic" w:cs="Segoe UI Historic"/>
        </w:rPr>
      </w:pPr>
    </w:p>
    <w:p w14:paraId="297C7CA9" w14:textId="27C719C4" w:rsidR="007F59A4" w:rsidRDefault="007F59A4">
      <w:pPr>
        <w:spacing w:after="0" w:line="240" w:lineRule="auto"/>
        <w:rPr>
          <w:rFonts w:ascii="Segoe UI Historic" w:hAnsi="Segoe UI Historic" w:cs="Segoe UI Historic"/>
        </w:rPr>
      </w:pPr>
      <w:r>
        <w:rPr>
          <w:rFonts w:ascii="Segoe UI Historic" w:hAnsi="Segoe UI Historic" w:cs="Segoe UI Historic"/>
        </w:rPr>
        <w:br w:type="page"/>
      </w:r>
    </w:p>
    <w:p w14:paraId="1C343ACA" w14:textId="77777777" w:rsidR="007F59A4" w:rsidRPr="00232FED" w:rsidRDefault="007F59A4" w:rsidP="00232FED">
      <w:pPr>
        <w:rPr>
          <w:rFonts w:ascii="Segoe UI Historic" w:hAnsi="Segoe UI Historic" w:cs="Segoe UI Historic"/>
        </w:rPr>
      </w:pPr>
    </w:p>
    <w:p w14:paraId="661E0C55" w14:textId="0686CF27" w:rsidR="003369A9" w:rsidRDefault="003369A9" w:rsidP="00232FED">
      <w:pPr>
        <w:pStyle w:val="ListParagraph"/>
        <w:numPr>
          <w:ilvl w:val="1"/>
          <w:numId w:val="29"/>
        </w:numPr>
        <w:tabs>
          <w:tab w:val="left" w:pos="820"/>
        </w:tabs>
        <w:spacing w:after="0" w:line="240" w:lineRule="auto"/>
        <w:ind w:right="-20"/>
        <w:jc w:val="both"/>
        <w:rPr>
          <w:rFonts w:ascii="Segoe UI" w:eastAsia="Arial" w:hAnsi="Segoe UI" w:cs="Segoe UI"/>
          <w:b/>
          <w:bCs/>
          <w:spacing w:val="-1"/>
        </w:rPr>
      </w:pPr>
      <w:r w:rsidRPr="00232FED">
        <w:rPr>
          <w:rFonts w:ascii="Segoe UI" w:eastAsia="Arial" w:hAnsi="Segoe UI" w:cs="Segoe UI"/>
          <w:b/>
          <w:bCs/>
          <w:spacing w:val="-1"/>
        </w:rPr>
        <w:t xml:space="preserve">The organisation commits to: </w:t>
      </w:r>
    </w:p>
    <w:p w14:paraId="7CC5BCFE" w14:textId="4A0F5A05" w:rsidR="00232FED" w:rsidRDefault="00232FED" w:rsidP="00232FED">
      <w:pPr>
        <w:tabs>
          <w:tab w:val="left" w:pos="820"/>
        </w:tabs>
        <w:spacing w:after="0" w:line="240" w:lineRule="auto"/>
        <w:ind w:left="-184" w:right="-20"/>
        <w:jc w:val="both"/>
        <w:rPr>
          <w:rFonts w:ascii="Segoe UI" w:eastAsia="Arial" w:hAnsi="Segoe UI" w:cs="Segoe UI"/>
          <w:b/>
          <w:bCs/>
          <w:spacing w:val="-1"/>
        </w:rPr>
      </w:pPr>
    </w:p>
    <w:p w14:paraId="49FD4DAE" w14:textId="77777777" w:rsidR="00232FED" w:rsidRPr="00232FED" w:rsidRDefault="00232FED" w:rsidP="00232FED">
      <w:pPr>
        <w:tabs>
          <w:tab w:val="left" w:pos="820"/>
        </w:tabs>
        <w:spacing w:after="0" w:line="240" w:lineRule="auto"/>
        <w:ind w:left="-184" w:right="-20"/>
        <w:jc w:val="both"/>
        <w:rPr>
          <w:rFonts w:ascii="Segoe UI" w:eastAsia="Arial" w:hAnsi="Segoe UI" w:cs="Segoe UI"/>
          <w:b/>
          <w:bCs/>
          <w:spacing w:val="-1"/>
        </w:rPr>
      </w:pPr>
    </w:p>
    <w:p w14:paraId="29CC103E"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Encourage equality, diversity and inclusion in the workplace as they are good practice and make business sense</w:t>
      </w:r>
      <w:r w:rsidRPr="0034428E">
        <w:rPr>
          <w:rFonts w:ascii="Segoe UI Historic" w:hAnsi="Segoe UI Historic" w:cs="Segoe UI Historic"/>
        </w:rPr>
        <w:br/>
      </w:r>
    </w:p>
    <w:p w14:paraId="1497F291"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 xml:space="preserve">Create a working environment free of bullying, harassment, victimisation and unlawful discrimination, promoting dignity and respect for all, and where individual differences and the contributions of all staff are recognised and valued. </w:t>
      </w:r>
      <w:r w:rsidRPr="0034428E">
        <w:rPr>
          <w:rFonts w:ascii="Segoe UI Historic" w:hAnsi="Segoe UI Historic" w:cs="Segoe UI Historic"/>
        </w:rPr>
        <w:br/>
      </w:r>
      <w:r w:rsidRPr="0034428E">
        <w:rPr>
          <w:rFonts w:ascii="Segoe UI Historic" w:hAnsi="Segoe UI Historic" w:cs="Segoe UI Historic"/>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Pr="0034428E">
        <w:rPr>
          <w:rFonts w:ascii="Segoe UI Historic" w:hAnsi="Segoe UI Historic" w:cs="Segoe UI Historic"/>
        </w:rPr>
        <w:br/>
      </w:r>
      <w:r w:rsidRPr="0034428E">
        <w:rPr>
          <w:rFonts w:ascii="Segoe UI Historic" w:hAnsi="Segoe UI Historic" w:cs="Segoe UI Historic"/>
        </w:rPr>
        <w:br/>
        <w:t>All staff should understand they, as well as their employer, can be held liable for acts of bullying, harassment, victimisation and unlawful discrimination, in the course of their employment, against fellow employees, customers, suppliers and the public</w:t>
      </w:r>
      <w:r w:rsidRPr="0034428E">
        <w:rPr>
          <w:rFonts w:ascii="Segoe UI Historic" w:hAnsi="Segoe UI Historic" w:cs="Segoe UI Historic"/>
        </w:rPr>
        <w:br/>
      </w:r>
    </w:p>
    <w:p w14:paraId="24416890"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Take seriously complaints of bullying, harassment, victimisation and unlawful discrimination by fellow employees, customers, suppliers, visitors, the public and any others in the course of the organisation’s work activities.</w:t>
      </w:r>
      <w:r w:rsidRPr="0034428E">
        <w:rPr>
          <w:rFonts w:ascii="Segoe UI Historic" w:hAnsi="Segoe UI Historic" w:cs="Segoe UI Historic"/>
        </w:rPr>
        <w:br/>
      </w:r>
      <w:r w:rsidRPr="0034428E">
        <w:rPr>
          <w:rFonts w:ascii="Segoe UI Historic" w:hAnsi="Segoe UI Historic" w:cs="Segoe UI Historic"/>
        </w:rPr>
        <w:br/>
        <w:t>Such acts will be dealt with as misconduct under the organisation’s grievance and/or disciplinary procedures, and appropriate action will be taken. Particularly serious complaints could amount to gross misconduct and lead to dismissal without notice.</w:t>
      </w:r>
      <w:r w:rsidRPr="0034428E">
        <w:rPr>
          <w:rFonts w:ascii="Segoe UI Historic" w:hAnsi="Segoe UI Historic" w:cs="Segoe UI Historic"/>
        </w:rPr>
        <w:br/>
      </w:r>
      <w:r w:rsidRPr="0034428E">
        <w:rPr>
          <w:rFonts w:ascii="Segoe UI Historic" w:hAnsi="Segoe UI Historic" w:cs="Segoe UI Historic"/>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Pr="0034428E">
        <w:rPr>
          <w:rFonts w:ascii="Segoe UI Historic" w:hAnsi="Segoe UI Historic" w:cs="Segoe UI Historic"/>
        </w:rPr>
        <w:br/>
      </w:r>
    </w:p>
    <w:p w14:paraId="7C552584"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Make opportunities for training, development and progress available to all staff, who will be helped and encouraged to develop their full potential, so their talents and resources can be fully utilised to maximise the efficiency of the organisation.</w:t>
      </w:r>
      <w:r w:rsidRPr="0034428E">
        <w:rPr>
          <w:rFonts w:ascii="Segoe UI Historic" w:hAnsi="Segoe UI Historic" w:cs="Segoe UI Historic"/>
        </w:rPr>
        <w:br/>
      </w:r>
    </w:p>
    <w:p w14:paraId="698D248C"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Decisions concerning staff being based on merit (apart from in any necessary and limited exemptions and exceptions allowed under the Equality Act).</w:t>
      </w:r>
      <w:r w:rsidRPr="0034428E">
        <w:rPr>
          <w:rFonts w:ascii="Segoe UI Historic" w:hAnsi="Segoe UI Historic" w:cs="Segoe UI Historic"/>
        </w:rPr>
        <w:br/>
      </w:r>
    </w:p>
    <w:p w14:paraId="66C008C4"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lastRenderedPageBreak/>
        <w:t>Review employment practices and procedures when necessary to ensure fairness, and also update them and the policy to take account of changes in the law.</w:t>
      </w:r>
      <w:r w:rsidRPr="0034428E">
        <w:rPr>
          <w:rFonts w:ascii="Segoe UI Historic" w:hAnsi="Segoe UI Historic" w:cs="Segoe UI Historic"/>
        </w:rPr>
        <w:br/>
      </w:r>
    </w:p>
    <w:p w14:paraId="701D3558" w14:textId="77777777" w:rsidR="003369A9" w:rsidRPr="0034428E" w:rsidRDefault="003369A9" w:rsidP="003369A9">
      <w:pPr>
        <w:pStyle w:val="ListParagraph"/>
        <w:numPr>
          <w:ilvl w:val="1"/>
          <w:numId w:val="43"/>
        </w:numPr>
        <w:ind w:left="1418" w:hanging="567"/>
        <w:rPr>
          <w:rFonts w:ascii="Segoe UI Historic" w:hAnsi="Segoe UI Historic" w:cs="Segoe UI Historic"/>
        </w:rPr>
      </w:pPr>
      <w:r w:rsidRPr="0034428E">
        <w:rPr>
          <w:rFonts w:ascii="Segoe UI Historic" w:hAnsi="Segoe UI Historic" w:cs="Segoe UI Historic"/>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34428E">
        <w:rPr>
          <w:rFonts w:ascii="Segoe UI Historic" w:hAnsi="Segoe UI Historic" w:cs="Segoe UI Historic"/>
        </w:rPr>
        <w:br/>
      </w:r>
      <w:r w:rsidRPr="0034428E">
        <w:rPr>
          <w:rFonts w:ascii="Segoe UI Historic" w:hAnsi="Segoe UI Historic" w:cs="Segoe UI Historic"/>
        </w:rPr>
        <w:br/>
        <w:t>Monitoring will also include assessing how the equality, diversity and inclusion policy, and any supporting action plan, are working in practice, reviewing them annually, and considering and taking action to address any issues.</w:t>
      </w:r>
    </w:p>
    <w:p w14:paraId="6914FA47" w14:textId="77777777" w:rsidR="003369A9" w:rsidRDefault="003369A9" w:rsidP="003369A9">
      <w:pPr>
        <w:rPr>
          <w:rFonts w:ascii="Segoe UI Historic" w:hAnsi="Segoe UI Historic" w:cs="Segoe UI Historic"/>
        </w:rPr>
      </w:pPr>
    </w:p>
    <w:p w14:paraId="2B94719F" w14:textId="7CCD767E" w:rsidR="003369A9" w:rsidRPr="0034428E" w:rsidRDefault="003369A9" w:rsidP="003369A9">
      <w:pPr>
        <w:rPr>
          <w:rFonts w:ascii="Segoe UI Historic" w:hAnsi="Segoe UI Historic" w:cs="Segoe UI Historic"/>
        </w:rPr>
      </w:pPr>
      <w:r w:rsidRPr="0034428E">
        <w:rPr>
          <w:rFonts w:ascii="Segoe UI Historic" w:hAnsi="Segoe UI Historic" w:cs="Segoe UI Historic"/>
        </w:rPr>
        <w:t xml:space="preserve">The equality, diversity and inclusion policy is fully supported by senior management and has been agreed with trade unions and/or employee representatives </w:t>
      </w:r>
      <w:r w:rsidR="00232FED">
        <w:rPr>
          <w:rFonts w:ascii="Hamburg Hand" w:eastAsia="Arial" w:hAnsi="Hamburg Hand" w:cs="Segoe UI"/>
          <w:color w:val="9BA089"/>
          <w:spacing w:val="1"/>
          <w:sz w:val="20"/>
          <w:szCs w:val="20"/>
        </w:rPr>
        <w:t xml:space="preserve">The </w:t>
      </w:r>
      <w:r w:rsidR="00232FED" w:rsidRPr="004333AC">
        <w:rPr>
          <w:rFonts w:ascii="Hamburg Hand" w:eastAsia="Arial" w:hAnsi="Hamburg Hand" w:cs="Segoe UI"/>
          <w:color w:val="9BA089"/>
          <w:spacing w:val="1"/>
          <w:sz w:val="20"/>
          <w:szCs w:val="20"/>
        </w:rPr>
        <w:t>General Store Selkirk</w:t>
      </w:r>
    </w:p>
    <w:p w14:paraId="78D7B5F4" w14:textId="66C260FB" w:rsidR="003369A9" w:rsidRPr="0034428E" w:rsidRDefault="003369A9" w:rsidP="003369A9">
      <w:pPr>
        <w:rPr>
          <w:rFonts w:ascii="Segoe UI Historic" w:hAnsi="Segoe UI Historic" w:cs="Segoe UI Historic"/>
        </w:rPr>
      </w:pPr>
      <w:r w:rsidRPr="0034428E">
        <w:rPr>
          <w:rFonts w:ascii="Segoe UI Historic" w:hAnsi="Segoe UI Historic" w:cs="Segoe UI Historic"/>
        </w:rPr>
        <w:t xml:space="preserve">Details of the organisation’s grievance and disciplinary policies and procedures can be found at </w:t>
      </w:r>
      <w:r w:rsidR="00232FED">
        <w:rPr>
          <w:rFonts w:ascii="Hamburg Hand" w:eastAsia="Arial" w:hAnsi="Hamburg Hand" w:cs="Segoe UI"/>
          <w:color w:val="9BA089"/>
          <w:spacing w:val="1"/>
          <w:sz w:val="20"/>
          <w:szCs w:val="20"/>
        </w:rPr>
        <w:t xml:space="preserve">The </w:t>
      </w:r>
      <w:r w:rsidR="00232FED" w:rsidRPr="004333AC">
        <w:rPr>
          <w:rFonts w:ascii="Hamburg Hand" w:eastAsia="Arial" w:hAnsi="Hamburg Hand" w:cs="Segoe UI"/>
          <w:color w:val="9BA089"/>
          <w:spacing w:val="1"/>
          <w:sz w:val="20"/>
          <w:szCs w:val="20"/>
        </w:rPr>
        <w:t>General Store Selkirk</w:t>
      </w:r>
      <w:r w:rsidR="00232FED" w:rsidRPr="0034428E">
        <w:rPr>
          <w:rFonts w:ascii="Segoe UI Historic" w:hAnsi="Segoe UI Historic" w:cs="Segoe UI Historic"/>
        </w:rPr>
        <w:t xml:space="preserve"> </w:t>
      </w:r>
      <w:r w:rsidRPr="0034428E">
        <w:rPr>
          <w:rFonts w:ascii="Segoe UI Historic" w:hAnsi="Segoe UI Historic" w:cs="Segoe UI Historic"/>
        </w:rPr>
        <w:t>This includes with whom an employee should raise a grievance – usually their line manager.</w:t>
      </w:r>
    </w:p>
    <w:p w14:paraId="066C3FA4" w14:textId="77777777" w:rsidR="003369A9" w:rsidRPr="0034428E" w:rsidRDefault="003369A9" w:rsidP="003369A9">
      <w:pPr>
        <w:rPr>
          <w:rFonts w:ascii="Segoe UI Historic" w:hAnsi="Segoe UI Historic" w:cs="Segoe UI Historic"/>
        </w:rPr>
      </w:pPr>
      <w:r w:rsidRPr="0034428E">
        <w:rPr>
          <w:rFonts w:ascii="Segoe UI Historic" w:hAnsi="Segoe UI Historic" w:cs="Segoe UI Historic"/>
        </w:rPr>
        <w:t>Use of the organisation’s grievance and/or disciplinary procedures does not affect an employee’s right to make a claim to an employment tribunal within three months of the alleged discrimination.</w:t>
      </w:r>
    </w:p>
    <w:p w14:paraId="7F113CA8" w14:textId="5350EBBF" w:rsidR="003369A9" w:rsidRDefault="003369A9" w:rsidP="00DA4DFE">
      <w:pPr>
        <w:spacing w:before="10" w:after="0" w:line="280" w:lineRule="exact"/>
        <w:ind w:hanging="284"/>
        <w:jc w:val="both"/>
        <w:rPr>
          <w:rFonts w:ascii="Segoe UI" w:hAnsi="Segoe UI" w:cs="Segoe UI"/>
          <w:sz w:val="28"/>
          <w:szCs w:val="28"/>
        </w:rPr>
      </w:pPr>
    </w:p>
    <w:p w14:paraId="4CF8ECD8" w14:textId="77777777" w:rsidR="00646963" w:rsidRPr="0070330F" w:rsidRDefault="00646963" w:rsidP="00DA4DFE">
      <w:pPr>
        <w:spacing w:after="0" w:line="200" w:lineRule="exact"/>
        <w:ind w:hanging="284"/>
        <w:jc w:val="both"/>
        <w:rPr>
          <w:rFonts w:ascii="Segoe UI" w:hAnsi="Segoe UI" w:cs="Segoe UI"/>
          <w:sz w:val="20"/>
          <w:szCs w:val="20"/>
        </w:rPr>
      </w:pPr>
    </w:p>
    <w:p w14:paraId="41BBA13E" w14:textId="395FA87E" w:rsidR="004333AC" w:rsidRPr="0070330F" w:rsidRDefault="004333AC" w:rsidP="00232FED">
      <w:pPr>
        <w:spacing w:after="0" w:line="275" w:lineRule="auto"/>
        <w:ind w:right="43"/>
        <w:jc w:val="both"/>
        <w:rPr>
          <w:rFonts w:ascii="Segoe UI" w:eastAsia="Arial" w:hAnsi="Segoe UI" w:cs="Segoe UI"/>
        </w:rPr>
      </w:pPr>
      <w:r w:rsidRPr="0070330F">
        <w:rPr>
          <w:rFonts w:ascii="Segoe UI" w:eastAsia="Arial" w:hAnsi="Segoe UI" w:cs="Segoe UI"/>
          <w:b/>
          <w:bCs/>
          <w:i/>
        </w:rPr>
        <w:t>We</w:t>
      </w:r>
      <w:r w:rsidRPr="0070330F">
        <w:rPr>
          <w:rFonts w:ascii="Segoe UI" w:eastAsia="Arial" w:hAnsi="Segoe UI" w:cs="Segoe UI"/>
          <w:b/>
          <w:bCs/>
          <w:i/>
          <w:spacing w:val="1"/>
        </w:rPr>
        <w:t xml:space="preserve"> </w:t>
      </w:r>
      <w:r w:rsidRPr="0070330F">
        <w:rPr>
          <w:rFonts w:ascii="Segoe UI" w:eastAsia="Arial" w:hAnsi="Segoe UI" w:cs="Segoe UI"/>
          <w:b/>
          <w:bCs/>
          <w:i/>
        </w:rPr>
        <w:t>req</w:t>
      </w:r>
      <w:r w:rsidRPr="0070330F">
        <w:rPr>
          <w:rFonts w:ascii="Segoe UI" w:eastAsia="Arial" w:hAnsi="Segoe UI" w:cs="Segoe UI"/>
          <w:b/>
          <w:bCs/>
          <w:i/>
          <w:spacing w:val="-1"/>
        </w:rPr>
        <w:t>u</w:t>
      </w:r>
      <w:r w:rsidRPr="0070330F">
        <w:rPr>
          <w:rFonts w:ascii="Segoe UI" w:eastAsia="Arial" w:hAnsi="Segoe UI" w:cs="Segoe UI"/>
          <w:b/>
          <w:bCs/>
          <w:i/>
        </w:rPr>
        <w:t>e</w:t>
      </w:r>
      <w:r w:rsidRPr="0070330F">
        <w:rPr>
          <w:rFonts w:ascii="Segoe UI" w:eastAsia="Arial" w:hAnsi="Segoe UI" w:cs="Segoe UI"/>
          <w:b/>
          <w:bCs/>
          <w:i/>
          <w:spacing w:val="-3"/>
        </w:rPr>
        <w:t>s</w:t>
      </w:r>
      <w:r w:rsidRPr="0070330F">
        <w:rPr>
          <w:rFonts w:ascii="Segoe UI" w:eastAsia="Arial" w:hAnsi="Segoe UI" w:cs="Segoe UI"/>
          <w:b/>
          <w:bCs/>
          <w:i/>
        </w:rPr>
        <w:t xml:space="preserve">t </w:t>
      </w:r>
      <w:r w:rsidRPr="0070330F">
        <w:rPr>
          <w:rFonts w:ascii="Segoe UI" w:eastAsia="Arial" w:hAnsi="Segoe UI" w:cs="Segoe UI"/>
          <w:b/>
          <w:bCs/>
          <w:i/>
          <w:spacing w:val="1"/>
        </w:rPr>
        <w:t>t</w:t>
      </w:r>
      <w:r w:rsidRPr="0070330F">
        <w:rPr>
          <w:rFonts w:ascii="Segoe UI" w:eastAsia="Arial" w:hAnsi="Segoe UI" w:cs="Segoe UI"/>
          <w:b/>
          <w:bCs/>
          <w:i/>
        </w:rPr>
        <w:t>h</w:t>
      </w:r>
      <w:r w:rsidRPr="0070330F">
        <w:rPr>
          <w:rFonts w:ascii="Segoe UI" w:eastAsia="Arial" w:hAnsi="Segoe UI" w:cs="Segoe UI"/>
          <w:b/>
          <w:bCs/>
          <w:i/>
          <w:spacing w:val="-1"/>
        </w:rPr>
        <w:t>a</w:t>
      </w:r>
      <w:r w:rsidRPr="0070330F">
        <w:rPr>
          <w:rFonts w:ascii="Segoe UI" w:eastAsia="Arial" w:hAnsi="Segoe UI" w:cs="Segoe UI"/>
          <w:b/>
          <w:bCs/>
          <w:i/>
        </w:rPr>
        <w:t>t o</w:t>
      </w:r>
      <w:r w:rsidRPr="0070330F">
        <w:rPr>
          <w:rFonts w:ascii="Segoe UI" w:eastAsia="Arial" w:hAnsi="Segoe UI" w:cs="Segoe UI"/>
          <w:b/>
          <w:bCs/>
          <w:i/>
          <w:spacing w:val="-1"/>
        </w:rPr>
        <w:t>u</w:t>
      </w:r>
      <w:r w:rsidRPr="0070330F">
        <w:rPr>
          <w:rFonts w:ascii="Segoe UI" w:eastAsia="Arial" w:hAnsi="Segoe UI" w:cs="Segoe UI"/>
          <w:b/>
          <w:bCs/>
          <w:i/>
        </w:rPr>
        <w:t>r</w:t>
      </w:r>
      <w:r w:rsidRPr="0070330F">
        <w:rPr>
          <w:rFonts w:ascii="Segoe UI" w:eastAsia="Arial" w:hAnsi="Segoe UI" w:cs="Segoe UI"/>
          <w:b/>
          <w:bCs/>
          <w:i/>
          <w:spacing w:val="-1"/>
        </w:rPr>
        <w:t xml:space="preserve"> S</w:t>
      </w:r>
      <w:r w:rsidRPr="0070330F">
        <w:rPr>
          <w:rFonts w:ascii="Segoe UI" w:eastAsia="Arial" w:hAnsi="Segoe UI" w:cs="Segoe UI"/>
          <w:b/>
          <w:bCs/>
          <w:i/>
          <w:spacing w:val="-2"/>
        </w:rPr>
        <w:t>t</w:t>
      </w:r>
      <w:r w:rsidRPr="0070330F">
        <w:rPr>
          <w:rFonts w:ascii="Segoe UI" w:eastAsia="Arial" w:hAnsi="Segoe UI" w:cs="Segoe UI"/>
          <w:b/>
          <w:bCs/>
          <w:i/>
        </w:rPr>
        <w:t>af</w:t>
      </w:r>
      <w:r w:rsidRPr="0070330F">
        <w:rPr>
          <w:rFonts w:ascii="Segoe UI" w:eastAsia="Arial" w:hAnsi="Segoe UI" w:cs="Segoe UI"/>
          <w:b/>
          <w:bCs/>
          <w:i/>
          <w:spacing w:val="1"/>
        </w:rPr>
        <w:t>f</w:t>
      </w:r>
      <w:r w:rsidRPr="0070330F">
        <w:rPr>
          <w:rFonts w:ascii="Segoe UI" w:eastAsia="Arial" w:hAnsi="Segoe UI" w:cs="Segoe UI"/>
          <w:b/>
          <w:bCs/>
          <w:i/>
        </w:rPr>
        <w:t xml:space="preserve">, </w:t>
      </w:r>
      <w:r w:rsidRPr="0070330F">
        <w:rPr>
          <w:rFonts w:ascii="Segoe UI" w:eastAsia="Arial" w:hAnsi="Segoe UI" w:cs="Segoe UI"/>
          <w:b/>
          <w:bCs/>
          <w:i/>
          <w:spacing w:val="-1"/>
        </w:rPr>
        <w:t>V</w:t>
      </w:r>
      <w:r w:rsidRPr="0070330F">
        <w:rPr>
          <w:rFonts w:ascii="Segoe UI" w:eastAsia="Arial" w:hAnsi="Segoe UI" w:cs="Segoe UI"/>
          <w:b/>
          <w:bCs/>
          <w:i/>
        </w:rPr>
        <w:t>olu</w:t>
      </w:r>
      <w:r w:rsidRPr="0070330F">
        <w:rPr>
          <w:rFonts w:ascii="Segoe UI" w:eastAsia="Arial" w:hAnsi="Segoe UI" w:cs="Segoe UI"/>
          <w:b/>
          <w:bCs/>
          <w:i/>
          <w:spacing w:val="-3"/>
        </w:rPr>
        <w:t>n</w:t>
      </w:r>
      <w:r w:rsidRPr="0070330F">
        <w:rPr>
          <w:rFonts w:ascii="Segoe UI" w:eastAsia="Arial" w:hAnsi="Segoe UI" w:cs="Segoe UI"/>
          <w:b/>
          <w:bCs/>
          <w:i/>
          <w:spacing w:val="1"/>
        </w:rPr>
        <w:t>t</w:t>
      </w:r>
      <w:r w:rsidRPr="0070330F">
        <w:rPr>
          <w:rFonts w:ascii="Segoe UI" w:eastAsia="Arial" w:hAnsi="Segoe UI" w:cs="Segoe UI"/>
          <w:b/>
          <w:bCs/>
          <w:i/>
        </w:rPr>
        <w:t>e</w:t>
      </w:r>
      <w:r w:rsidRPr="0070330F">
        <w:rPr>
          <w:rFonts w:ascii="Segoe UI" w:eastAsia="Arial" w:hAnsi="Segoe UI" w:cs="Segoe UI"/>
          <w:b/>
          <w:bCs/>
          <w:i/>
          <w:spacing w:val="-1"/>
        </w:rPr>
        <w:t>e</w:t>
      </w:r>
      <w:r w:rsidRPr="0070330F">
        <w:rPr>
          <w:rFonts w:ascii="Segoe UI" w:eastAsia="Arial" w:hAnsi="Segoe UI" w:cs="Segoe UI"/>
          <w:b/>
          <w:bCs/>
          <w:i/>
        </w:rPr>
        <w:t>r</w:t>
      </w:r>
      <w:r w:rsidRPr="0070330F">
        <w:rPr>
          <w:rFonts w:ascii="Segoe UI" w:eastAsia="Arial" w:hAnsi="Segoe UI" w:cs="Segoe UI"/>
          <w:b/>
          <w:bCs/>
          <w:i/>
          <w:spacing w:val="-2"/>
        </w:rPr>
        <w:t>s</w:t>
      </w:r>
      <w:r w:rsidRPr="0070330F">
        <w:rPr>
          <w:rFonts w:ascii="Segoe UI" w:eastAsia="Arial" w:hAnsi="Segoe UI" w:cs="Segoe UI"/>
          <w:b/>
          <w:bCs/>
          <w:i/>
        </w:rPr>
        <w:t>, a</w:t>
      </w:r>
      <w:r w:rsidRPr="0070330F">
        <w:rPr>
          <w:rFonts w:ascii="Segoe UI" w:eastAsia="Arial" w:hAnsi="Segoe UI" w:cs="Segoe UI"/>
          <w:b/>
          <w:bCs/>
          <w:i/>
          <w:spacing w:val="-1"/>
        </w:rPr>
        <w:t>n</w:t>
      </w:r>
      <w:r w:rsidRPr="0070330F">
        <w:rPr>
          <w:rFonts w:ascii="Segoe UI" w:eastAsia="Arial" w:hAnsi="Segoe UI" w:cs="Segoe UI"/>
          <w:b/>
          <w:bCs/>
          <w:i/>
        </w:rPr>
        <w:t xml:space="preserve">d </w:t>
      </w:r>
      <w:r w:rsidRPr="0070330F">
        <w:rPr>
          <w:rFonts w:ascii="Segoe UI" w:eastAsia="Arial" w:hAnsi="Segoe UI" w:cs="Segoe UI"/>
          <w:b/>
          <w:bCs/>
          <w:i/>
          <w:spacing w:val="-3"/>
        </w:rPr>
        <w:t>V</w:t>
      </w:r>
      <w:r w:rsidRPr="0070330F">
        <w:rPr>
          <w:rFonts w:ascii="Segoe UI" w:eastAsia="Arial" w:hAnsi="Segoe UI" w:cs="Segoe UI"/>
          <w:b/>
          <w:bCs/>
          <w:i/>
          <w:spacing w:val="1"/>
        </w:rPr>
        <w:t>i</w:t>
      </w:r>
      <w:r w:rsidRPr="0070330F">
        <w:rPr>
          <w:rFonts w:ascii="Segoe UI" w:eastAsia="Arial" w:hAnsi="Segoe UI" w:cs="Segoe UI"/>
          <w:b/>
          <w:bCs/>
          <w:i/>
        </w:rPr>
        <w:t>s</w:t>
      </w:r>
      <w:r w:rsidRPr="0070330F">
        <w:rPr>
          <w:rFonts w:ascii="Segoe UI" w:eastAsia="Arial" w:hAnsi="Segoe UI" w:cs="Segoe UI"/>
          <w:b/>
          <w:bCs/>
          <w:i/>
          <w:spacing w:val="-2"/>
        </w:rPr>
        <w:t>i</w:t>
      </w:r>
      <w:r w:rsidRPr="0070330F">
        <w:rPr>
          <w:rFonts w:ascii="Segoe UI" w:eastAsia="Arial" w:hAnsi="Segoe UI" w:cs="Segoe UI"/>
          <w:b/>
          <w:bCs/>
          <w:i/>
          <w:spacing w:val="1"/>
        </w:rPr>
        <w:t>t</w:t>
      </w:r>
      <w:r w:rsidRPr="0070330F">
        <w:rPr>
          <w:rFonts w:ascii="Segoe UI" w:eastAsia="Arial" w:hAnsi="Segoe UI" w:cs="Segoe UI"/>
          <w:b/>
          <w:bCs/>
          <w:i/>
        </w:rPr>
        <w:t>ors</w:t>
      </w:r>
      <w:r w:rsidRPr="0070330F">
        <w:rPr>
          <w:rFonts w:ascii="Segoe UI" w:eastAsia="Arial" w:hAnsi="Segoe UI" w:cs="Segoe UI"/>
          <w:b/>
          <w:bCs/>
          <w:i/>
          <w:spacing w:val="-2"/>
        </w:rPr>
        <w:t xml:space="preserve"> </w:t>
      </w:r>
      <w:r w:rsidRPr="0070330F">
        <w:rPr>
          <w:rFonts w:ascii="Segoe UI" w:eastAsia="Arial" w:hAnsi="Segoe UI" w:cs="Segoe UI"/>
          <w:b/>
          <w:bCs/>
          <w:i/>
        </w:rPr>
        <w:t>res</w:t>
      </w:r>
      <w:r w:rsidRPr="0070330F">
        <w:rPr>
          <w:rFonts w:ascii="Segoe UI" w:eastAsia="Arial" w:hAnsi="Segoe UI" w:cs="Segoe UI"/>
          <w:b/>
          <w:bCs/>
          <w:i/>
          <w:spacing w:val="-1"/>
        </w:rPr>
        <w:t>p</w:t>
      </w:r>
      <w:r w:rsidRPr="0070330F">
        <w:rPr>
          <w:rFonts w:ascii="Segoe UI" w:eastAsia="Arial" w:hAnsi="Segoe UI" w:cs="Segoe UI"/>
          <w:b/>
          <w:bCs/>
          <w:i/>
        </w:rPr>
        <w:t>e</w:t>
      </w:r>
      <w:r w:rsidRPr="0070330F">
        <w:rPr>
          <w:rFonts w:ascii="Segoe UI" w:eastAsia="Arial" w:hAnsi="Segoe UI" w:cs="Segoe UI"/>
          <w:b/>
          <w:bCs/>
          <w:i/>
          <w:spacing w:val="-3"/>
        </w:rPr>
        <w:t>c</w:t>
      </w:r>
      <w:r w:rsidRPr="0070330F">
        <w:rPr>
          <w:rFonts w:ascii="Segoe UI" w:eastAsia="Arial" w:hAnsi="Segoe UI" w:cs="Segoe UI"/>
          <w:b/>
          <w:bCs/>
          <w:i/>
        </w:rPr>
        <w:t xml:space="preserve">t </w:t>
      </w:r>
      <w:r w:rsidRPr="0070330F">
        <w:rPr>
          <w:rFonts w:ascii="Segoe UI" w:eastAsia="Arial" w:hAnsi="Segoe UI" w:cs="Segoe UI"/>
          <w:b/>
          <w:bCs/>
          <w:i/>
          <w:spacing w:val="-2"/>
        </w:rPr>
        <w:t>t</w:t>
      </w:r>
      <w:r w:rsidRPr="0070330F">
        <w:rPr>
          <w:rFonts w:ascii="Segoe UI" w:eastAsia="Arial" w:hAnsi="Segoe UI" w:cs="Segoe UI"/>
          <w:b/>
          <w:bCs/>
          <w:i/>
        </w:rPr>
        <w:t>his</w:t>
      </w:r>
      <w:r w:rsidRPr="0070330F">
        <w:rPr>
          <w:rFonts w:ascii="Segoe UI" w:eastAsia="Arial" w:hAnsi="Segoe UI" w:cs="Segoe UI"/>
          <w:b/>
          <w:bCs/>
          <w:i/>
          <w:spacing w:val="1"/>
        </w:rPr>
        <w:t xml:space="preserve"> </w:t>
      </w:r>
      <w:r w:rsidRPr="0070330F">
        <w:rPr>
          <w:rFonts w:ascii="Segoe UI" w:eastAsia="Arial" w:hAnsi="Segoe UI" w:cs="Segoe UI"/>
          <w:b/>
          <w:bCs/>
          <w:i/>
          <w:spacing w:val="-1"/>
        </w:rPr>
        <w:t>P</w:t>
      </w:r>
      <w:r w:rsidRPr="0070330F">
        <w:rPr>
          <w:rFonts w:ascii="Segoe UI" w:eastAsia="Arial" w:hAnsi="Segoe UI" w:cs="Segoe UI"/>
          <w:b/>
          <w:bCs/>
          <w:i/>
        </w:rPr>
        <w:t>o</w:t>
      </w:r>
      <w:r w:rsidRPr="0070330F">
        <w:rPr>
          <w:rFonts w:ascii="Segoe UI" w:eastAsia="Arial" w:hAnsi="Segoe UI" w:cs="Segoe UI"/>
          <w:b/>
          <w:bCs/>
          <w:i/>
          <w:spacing w:val="-2"/>
        </w:rPr>
        <w:t>l</w:t>
      </w:r>
      <w:r w:rsidRPr="0070330F">
        <w:rPr>
          <w:rFonts w:ascii="Segoe UI" w:eastAsia="Arial" w:hAnsi="Segoe UI" w:cs="Segoe UI"/>
          <w:b/>
          <w:bCs/>
          <w:i/>
          <w:spacing w:val="1"/>
        </w:rPr>
        <w:t>i</w:t>
      </w:r>
      <w:r w:rsidRPr="0070330F">
        <w:rPr>
          <w:rFonts w:ascii="Segoe UI" w:eastAsia="Arial" w:hAnsi="Segoe UI" w:cs="Segoe UI"/>
          <w:b/>
          <w:bCs/>
          <w:i/>
        </w:rPr>
        <w:t>c</w:t>
      </w:r>
      <w:r w:rsidRPr="0070330F">
        <w:rPr>
          <w:rFonts w:ascii="Segoe UI" w:eastAsia="Arial" w:hAnsi="Segoe UI" w:cs="Segoe UI"/>
          <w:b/>
          <w:bCs/>
          <w:i/>
          <w:spacing w:val="-3"/>
        </w:rPr>
        <w:t>y</w:t>
      </w:r>
      <w:r w:rsidRPr="0070330F">
        <w:rPr>
          <w:rFonts w:ascii="Segoe UI" w:eastAsia="Arial" w:hAnsi="Segoe UI" w:cs="Segoe UI"/>
          <w:b/>
          <w:bCs/>
          <w:i/>
        </w:rPr>
        <w:t>,</w:t>
      </w:r>
      <w:r w:rsidRPr="0070330F">
        <w:rPr>
          <w:rFonts w:ascii="Segoe UI" w:eastAsia="Arial" w:hAnsi="Segoe UI" w:cs="Segoe UI"/>
          <w:b/>
          <w:bCs/>
          <w:i/>
          <w:spacing w:val="2"/>
        </w:rPr>
        <w:t xml:space="preserve"> </w:t>
      </w:r>
      <w:r w:rsidRPr="0070330F">
        <w:rPr>
          <w:rFonts w:ascii="Segoe UI" w:eastAsia="Arial" w:hAnsi="Segoe UI" w:cs="Segoe UI"/>
          <w:b/>
          <w:bCs/>
          <w:i/>
        </w:rPr>
        <w:t>a</w:t>
      </w:r>
      <w:r w:rsidRPr="0070330F">
        <w:rPr>
          <w:rFonts w:ascii="Segoe UI" w:eastAsia="Arial" w:hAnsi="Segoe UI" w:cs="Segoe UI"/>
          <w:b/>
          <w:bCs/>
          <w:i/>
          <w:spacing w:val="-2"/>
        </w:rPr>
        <w:t xml:space="preserve"> </w:t>
      </w:r>
      <w:r w:rsidRPr="0070330F">
        <w:rPr>
          <w:rFonts w:ascii="Segoe UI" w:eastAsia="Arial" w:hAnsi="Segoe UI" w:cs="Segoe UI"/>
          <w:b/>
          <w:bCs/>
          <w:i/>
        </w:rPr>
        <w:t>c</w:t>
      </w:r>
      <w:r w:rsidRPr="0070330F">
        <w:rPr>
          <w:rFonts w:ascii="Segoe UI" w:eastAsia="Arial" w:hAnsi="Segoe UI" w:cs="Segoe UI"/>
          <w:b/>
          <w:bCs/>
          <w:i/>
          <w:spacing w:val="-1"/>
        </w:rPr>
        <w:t>o</w:t>
      </w:r>
      <w:r w:rsidRPr="0070330F">
        <w:rPr>
          <w:rFonts w:ascii="Segoe UI" w:eastAsia="Arial" w:hAnsi="Segoe UI" w:cs="Segoe UI"/>
          <w:b/>
          <w:bCs/>
          <w:i/>
        </w:rPr>
        <w:t>py of</w:t>
      </w:r>
      <w:r w:rsidRPr="0070330F">
        <w:rPr>
          <w:rFonts w:ascii="Segoe UI" w:eastAsia="Arial" w:hAnsi="Segoe UI" w:cs="Segoe UI"/>
          <w:b/>
          <w:bCs/>
          <w:i/>
          <w:spacing w:val="-1"/>
        </w:rPr>
        <w:t xml:space="preserve"> </w:t>
      </w:r>
      <w:r w:rsidRPr="0070330F">
        <w:rPr>
          <w:rFonts w:ascii="Segoe UI" w:eastAsia="Arial" w:hAnsi="Segoe UI" w:cs="Segoe UI"/>
          <w:b/>
          <w:bCs/>
          <w:i/>
          <w:spacing w:val="1"/>
        </w:rPr>
        <w:t>w</w:t>
      </w:r>
      <w:r w:rsidRPr="0070330F">
        <w:rPr>
          <w:rFonts w:ascii="Segoe UI" w:eastAsia="Arial" w:hAnsi="Segoe UI" w:cs="Segoe UI"/>
          <w:b/>
          <w:bCs/>
          <w:i/>
        </w:rPr>
        <w:t>hich</w:t>
      </w:r>
      <w:r w:rsidRPr="0070330F">
        <w:rPr>
          <w:rFonts w:ascii="Segoe UI" w:eastAsia="Arial" w:hAnsi="Segoe UI" w:cs="Segoe UI"/>
          <w:b/>
          <w:bCs/>
          <w:i/>
          <w:spacing w:val="-2"/>
        </w:rPr>
        <w:t xml:space="preserve"> </w:t>
      </w:r>
      <w:r w:rsidRPr="0070330F">
        <w:rPr>
          <w:rFonts w:ascii="Segoe UI" w:eastAsia="Arial" w:hAnsi="Segoe UI" w:cs="Segoe UI"/>
          <w:b/>
          <w:bCs/>
          <w:i/>
          <w:spacing w:val="-1"/>
        </w:rPr>
        <w:t>wi</w:t>
      </w:r>
      <w:r w:rsidRPr="0070330F">
        <w:rPr>
          <w:rFonts w:ascii="Segoe UI" w:eastAsia="Arial" w:hAnsi="Segoe UI" w:cs="Segoe UI"/>
          <w:b/>
          <w:bCs/>
          <w:i/>
          <w:spacing w:val="1"/>
        </w:rPr>
        <w:t>l</w:t>
      </w:r>
      <w:r w:rsidRPr="0070330F">
        <w:rPr>
          <w:rFonts w:ascii="Segoe UI" w:eastAsia="Arial" w:hAnsi="Segoe UI" w:cs="Segoe UI"/>
          <w:b/>
          <w:bCs/>
          <w:i/>
        </w:rPr>
        <w:t>l be a</w:t>
      </w:r>
      <w:r w:rsidRPr="0070330F">
        <w:rPr>
          <w:rFonts w:ascii="Segoe UI" w:eastAsia="Arial" w:hAnsi="Segoe UI" w:cs="Segoe UI"/>
          <w:b/>
          <w:bCs/>
          <w:i/>
          <w:spacing w:val="-1"/>
        </w:rPr>
        <w:t>v</w:t>
      </w:r>
      <w:r w:rsidRPr="0070330F">
        <w:rPr>
          <w:rFonts w:ascii="Segoe UI" w:eastAsia="Arial" w:hAnsi="Segoe UI" w:cs="Segoe UI"/>
          <w:b/>
          <w:bCs/>
          <w:i/>
          <w:spacing w:val="-3"/>
        </w:rPr>
        <w:t>a</w:t>
      </w:r>
      <w:r w:rsidRPr="0070330F">
        <w:rPr>
          <w:rFonts w:ascii="Segoe UI" w:eastAsia="Arial" w:hAnsi="Segoe UI" w:cs="Segoe UI"/>
          <w:b/>
          <w:bCs/>
          <w:i/>
          <w:spacing w:val="1"/>
        </w:rPr>
        <w:t>il</w:t>
      </w:r>
      <w:r w:rsidRPr="0070330F">
        <w:rPr>
          <w:rFonts w:ascii="Segoe UI" w:eastAsia="Arial" w:hAnsi="Segoe UI" w:cs="Segoe UI"/>
          <w:b/>
          <w:bCs/>
          <w:i/>
        </w:rPr>
        <w:t>a</w:t>
      </w:r>
      <w:r w:rsidRPr="0070330F">
        <w:rPr>
          <w:rFonts w:ascii="Segoe UI" w:eastAsia="Arial" w:hAnsi="Segoe UI" w:cs="Segoe UI"/>
          <w:b/>
          <w:bCs/>
          <w:i/>
          <w:spacing w:val="-3"/>
        </w:rPr>
        <w:t>b</w:t>
      </w:r>
      <w:r w:rsidRPr="0070330F">
        <w:rPr>
          <w:rFonts w:ascii="Segoe UI" w:eastAsia="Arial" w:hAnsi="Segoe UI" w:cs="Segoe UI"/>
          <w:b/>
          <w:bCs/>
          <w:i/>
          <w:spacing w:val="1"/>
        </w:rPr>
        <w:t>l</w:t>
      </w:r>
      <w:r w:rsidRPr="0070330F">
        <w:rPr>
          <w:rFonts w:ascii="Segoe UI" w:eastAsia="Arial" w:hAnsi="Segoe UI" w:cs="Segoe UI"/>
          <w:b/>
          <w:bCs/>
          <w:i/>
        </w:rPr>
        <w:t>e on</w:t>
      </w:r>
      <w:r w:rsidRPr="0070330F">
        <w:rPr>
          <w:rFonts w:ascii="Segoe UI" w:eastAsia="Arial" w:hAnsi="Segoe UI" w:cs="Segoe UI"/>
          <w:b/>
          <w:bCs/>
          <w:i/>
          <w:spacing w:val="-2"/>
        </w:rPr>
        <w:t xml:space="preserve"> </w:t>
      </w:r>
      <w:r w:rsidRPr="0070330F">
        <w:rPr>
          <w:rFonts w:ascii="Segoe UI" w:eastAsia="Arial" w:hAnsi="Segoe UI" w:cs="Segoe UI"/>
          <w:b/>
          <w:bCs/>
          <w:i/>
        </w:rPr>
        <w:t>d</w:t>
      </w:r>
      <w:r w:rsidRPr="0070330F">
        <w:rPr>
          <w:rFonts w:ascii="Segoe UI" w:eastAsia="Arial" w:hAnsi="Segoe UI" w:cs="Segoe UI"/>
          <w:b/>
          <w:bCs/>
          <w:i/>
          <w:spacing w:val="-1"/>
        </w:rPr>
        <w:t>e</w:t>
      </w:r>
      <w:r w:rsidRPr="0070330F">
        <w:rPr>
          <w:rFonts w:ascii="Segoe UI" w:eastAsia="Arial" w:hAnsi="Segoe UI" w:cs="Segoe UI"/>
          <w:b/>
          <w:bCs/>
          <w:i/>
        </w:rPr>
        <w:t>man</w:t>
      </w:r>
      <w:r w:rsidRPr="0070330F">
        <w:rPr>
          <w:rFonts w:ascii="Segoe UI" w:eastAsia="Arial" w:hAnsi="Segoe UI" w:cs="Segoe UI"/>
          <w:b/>
          <w:bCs/>
          <w:i/>
          <w:spacing w:val="-3"/>
        </w:rPr>
        <w:t>d</w:t>
      </w:r>
      <w:r w:rsidRPr="0070330F">
        <w:rPr>
          <w:rFonts w:ascii="Segoe UI" w:eastAsia="Arial" w:hAnsi="Segoe UI" w:cs="Segoe UI"/>
          <w:b/>
          <w:bCs/>
          <w:i/>
        </w:rPr>
        <w:t>.</w:t>
      </w:r>
    </w:p>
    <w:p w14:paraId="5625A927" w14:textId="77777777" w:rsidR="004333AC" w:rsidRPr="0070330F" w:rsidRDefault="004333AC" w:rsidP="00DA4DFE">
      <w:pPr>
        <w:spacing w:before="4" w:after="0" w:line="180" w:lineRule="exact"/>
        <w:ind w:hanging="284"/>
        <w:jc w:val="both"/>
        <w:rPr>
          <w:rFonts w:ascii="Segoe UI" w:hAnsi="Segoe UI" w:cs="Segoe UI"/>
          <w:sz w:val="18"/>
          <w:szCs w:val="18"/>
        </w:rPr>
      </w:pPr>
    </w:p>
    <w:p w14:paraId="7DD73101" w14:textId="77777777" w:rsidR="004333AC" w:rsidRPr="0070330F" w:rsidRDefault="004333AC" w:rsidP="00DA4DFE">
      <w:pPr>
        <w:spacing w:after="0" w:line="200" w:lineRule="exact"/>
        <w:ind w:hanging="284"/>
        <w:jc w:val="both"/>
        <w:rPr>
          <w:rFonts w:ascii="Segoe UI" w:hAnsi="Segoe UI" w:cs="Segoe UI"/>
          <w:sz w:val="20"/>
          <w:szCs w:val="20"/>
        </w:rPr>
      </w:pPr>
    </w:p>
    <w:p w14:paraId="437FEC86" w14:textId="77777777" w:rsidR="004333AC" w:rsidRPr="0070330F" w:rsidRDefault="004333AC" w:rsidP="00DA4DFE">
      <w:pPr>
        <w:spacing w:after="0" w:line="200" w:lineRule="exact"/>
        <w:ind w:hanging="284"/>
        <w:jc w:val="both"/>
        <w:rPr>
          <w:rFonts w:ascii="Segoe UI" w:hAnsi="Segoe UI" w:cs="Segoe UI"/>
          <w:sz w:val="20"/>
          <w:szCs w:val="20"/>
        </w:rPr>
      </w:pPr>
    </w:p>
    <w:p w14:paraId="1DA19F95" w14:textId="77777777" w:rsidR="004333AC" w:rsidRPr="0070330F" w:rsidRDefault="004333AC" w:rsidP="00DA4DFE">
      <w:pPr>
        <w:spacing w:after="0" w:line="240" w:lineRule="auto"/>
        <w:ind w:left="3950" w:right="3889" w:hanging="284"/>
        <w:jc w:val="both"/>
        <w:rPr>
          <w:rFonts w:ascii="Segoe UI" w:eastAsia="Arial" w:hAnsi="Segoe UI" w:cs="Segoe UI"/>
        </w:rPr>
      </w:pP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spacing w:val="-3"/>
        </w:rPr>
        <w:t>o</w:t>
      </w:r>
      <w:r w:rsidRPr="0070330F">
        <w:rPr>
          <w:rFonts w:ascii="Segoe UI" w:eastAsia="Arial" w:hAnsi="Segoe UI" w:cs="Segoe UI"/>
          <w:spacing w:val="1"/>
        </w:rPr>
        <w:t>-</w:t>
      </w:r>
      <w:r w:rsidRPr="0070330F">
        <w:rPr>
          <w:rFonts w:ascii="Segoe UI" w:eastAsia="Arial" w:hAnsi="Segoe UI" w:cs="Segoe UI"/>
        </w:rPr>
        <w:t>o</w:t>
      </w:r>
      <w:r w:rsidRPr="0070330F">
        <w:rPr>
          <w:rFonts w:ascii="Segoe UI" w:eastAsia="Arial" w:hAnsi="Segoe UI" w:cs="Segoe UI"/>
          <w:spacing w:val="1"/>
        </w:rPr>
        <w:t>-</w:t>
      </w:r>
      <w:r w:rsidRPr="0070330F">
        <w:rPr>
          <w:rFonts w:ascii="Segoe UI" w:eastAsia="Arial" w:hAnsi="Segoe UI" w:cs="Segoe UI"/>
          <w:spacing w:val="-3"/>
        </w:rPr>
        <w:t>o</w:t>
      </w:r>
      <w:r w:rsidRPr="0070330F">
        <w:rPr>
          <w:rFonts w:ascii="Segoe UI" w:eastAsia="Arial" w:hAnsi="Segoe UI" w:cs="Segoe UI"/>
          <w:spacing w:val="1"/>
        </w:rPr>
        <w:t>-</w:t>
      </w:r>
      <w:r w:rsidRPr="0070330F">
        <w:rPr>
          <w:rFonts w:ascii="Segoe UI" w:eastAsia="Arial" w:hAnsi="Segoe UI" w:cs="Segoe UI"/>
        </w:rPr>
        <w:t>o-</w:t>
      </w:r>
    </w:p>
    <w:p w14:paraId="5C73D4DE" w14:textId="77777777" w:rsidR="004333AC" w:rsidRPr="0070330F" w:rsidRDefault="004333AC" w:rsidP="00DA4DFE">
      <w:pPr>
        <w:spacing w:before="5" w:after="0" w:line="120" w:lineRule="exact"/>
        <w:ind w:hanging="284"/>
        <w:jc w:val="both"/>
        <w:rPr>
          <w:rFonts w:ascii="Segoe UI" w:hAnsi="Segoe UI" w:cs="Segoe UI"/>
          <w:sz w:val="12"/>
          <w:szCs w:val="12"/>
        </w:rPr>
      </w:pPr>
    </w:p>
    <w:p w14:paraId="62BA3C43" w14:textId="77777777" w:rsidR="004333AC" w:rsidRPr="0070330F" w:rsidRDefault="004333AC" w:rsidP="00DA4DFE">
      <w:pPr>
        <w:spacing w:after="0" w:line="200" w:lineRule="exact"/>
        <w:ind w:hanging="284"/>
        <w:jc w:val="both"/>
        <w:rPr>
          <w:rFonts w:ascii="Segoe UI" w:hAnsi="Segoe UI" w:cs="Segoe UI"/>
          <w:sz w:val="20"/>
          <w:szCs w:val="20"/>
        </w:rPr>
      </w:pPr>
    </w:p>
    <w:p w14:paraId="1DA6BA99" w14:textId="2D7EB46E" w:rsidR="004333AC" w:rsidRPr="0070330F" w:rsidRDefault="004333AC" w:rsidP="00DA4DFE">
      <w:pPr>
        <w:spacing w:after="0" w:line="240" w:lineRule="auto"/>
        <w:ind w:left="100" w:right="-20" w:hanging="284"/>
        <w:jc w:val="both"/>
        <w:rPr>
          <w:rFonts w:ascii="Segoe UI" w:eastAsia="Arial" w:hAnsi="Segoe UI" w:cs="Segoe UI"/>
        </w:rPr>
      </w:pPr>
      <w:r w:rsidRPr="0070330F">
        <w:rPr>
          <w:rFonts w:ascii="Segoe UI" w:eastAsia="Arial" w:hAnsi="Segoe UI" w:cs="Segoe UI"/>
          <w:b/>
          <w:bCs/>
          <w:spacing w:val="-6"/>
        </w:rPr>
        <w:t>A</w:t>
      </w:r>
      <w:r w:rsidRPr="0070330F">
        <w:rPr>
          <w:rFonts w:ascii="Segoe UI" w:eastAsia="Arial" w:hAnsi="Segoe UI" w:cs="Segoe UI"/>
          <w:b/>
          <w:bCs/>
          <w:spacing w:val="2"/>
        </w:rPr>
        <w:t>p</w:t>
      </w:r>
      <w:r w:rsidRPr="0070330F">
        <w:rPr>
          <w:rFonts w:ascii="Segoe UI" w:eastAsia="Arial" w:hAnsi="Segoe UI" w:cs="Segoe UI"/>
          <w:b/>
          <w:bCs/>
        </w:rPr>
        <w:t>pr</w:t>
      </w:r>
      <w:r w:rsidRPr="0070330F">
        <w:rPr>
          <w:rFonts w:ascii="Segoe UI" w:eastAsia="Arial" w:hAnsi="Segoe UI" w:cs="Segoe UI"/>
          <w:b/>
          <w:bCs/>
          <w:spacing w:val="2"/>
        </w:rPr>
        <w:t>o</w:t>
      </w:r>
      <w:r w:rsidRPr="0070330F">
        <w:rPr>
          <w:rFonts w:ascii="Segoe UI" w:eastAsia="Arial" w:hAnsi="Segoe UI" w:cs="Segoe UI"/>
          <w:b/>
          <w:bCs/>
          <w:spacing w:val="-3"/>
        </w:rPr>
        <w:t>v</w:t>
      </w:r>
      <w:r w:rsidRPr="0070330F">
        <w:rPr>
          <w:rFonts w:ascii="Segoe UI" w:eastAsia="Arial" w:hAnsi="Segoe UI" w:cs="Segoe UI"/>
          <w:b/>
          <w:bCs/>
        </w:rPr>
        <w:t xml:space="preserve">ed </w:t>
      </w:r>
      <w:r w:rsidRPr="0070330F">
        <w:rPr>
          <w:rFonts w:ascii="Segoe UI" w:eastAsia="Arial" w:hAnsi="Segoe UI" w:cs="Segoe UI"/>
          <w:b/>
          <w:bCs/>
          <w:spacing w:val="2"/>
        </w:rPr>
        <w:t>b</w:t>
      </w:r>
      <w:r w:rsidRPr="0070330F">
        <w:rPr>
          <w:rFonts w:ascii="Segoe UI" w:eastAsia="Arial" w:hAnsi="Segoe UI" w:cs="Segoe UI"/>
          <w:b/>
          <w:bCs/>
        </w:rPr>
        <w:t>y</w:t>
      </w:r>
      <w:r w:rsidRPr="0070330F">
        <w:rPr>
          <w:rFonts w:ascii="Segoe UI" w:eastAsia="Arial" w:hAnsi="Segoe UI" w:cs="Segoe UI"/>
          <w:b/>
          <w:bCs/>
          <w:spacing w:val="-4"/>
        </w:rPr>
        <w:t xml:space="preserve"> </w:t>
      </w:r>
      <w:r w:rsidRPr="0070330F">
        <w:rPr>
          <w:rFonts w:ascii="Segoe UI" w:eastAsia="Arial" w:hAnsi="Segoe UI" w:cs="Segoe UI"/>
          <w:b/>
          <w:bCs/>
          <w:spacing w:val="1"/>
        </w:rPr>
        <w:t>t</w:t>
      </w:r>
      <w:r w:rsidRPr="0070330F">
        <w:rPr>
          <w:rFonts w:ascii="Segoe UI" w:eastAsia="Arial" w:hAnsi="Segoe UI" w:cs="Segoe UI"/>
          <w:b/>
          <w:bCs/>
        </w:rPr>
        <w:t>he</w:t>
      </w:r>
      <w:r w:rsidRPr="0070330F">
        <w:rPr>
          <w:rFonts w:ascii="Segoe UI" w:eastAsia="Arial" w:hAnsi="Segoe UI" w:cs="Segoe UI"/>
          <w:b/>
          <w:bCs/>
          <w:spacing w:val="1"/>
        </w:rPr>
        <w:t xml:space="preserve"> </w:t>
      </w:r>
      <w:r w:rsidR="009231CA">
        <w:rPr>
          <w:rFonts w:ascii="Segoe UI" w:eastAsia="Arial" w:hAnsi="Segoe UI" w:cs="Segoe UI"/>
          <w:b/>
          <w:bCs/>
          <w:spacing w:val="1"/>
        </w:rPr>
        <w:t xml:space="preserve">Directors of </w:t>
      </w:r>
    </w:p>
    <w:p w14:paraId="20513469" w14:textId="77777777" w:rsidR="004333AC" w:rsidRPr="0070330F" w:rsidRDefault="004333AC" w:rsidP="00DA4DFE">
      <w:pPr>
        <w:spacing w:before="3" w:after="0" w:line="110" w:lineRule="exact"/>
        <w:ind w:hanging="284"/>
        <w:jc w:val="both"/>
        <w:rPr>
          <w:rFonts w:ascii="Segoe UI" w:hAnsi="Segoe UI" w:cs="Segoe UI"/>
          <w:sz w:val="11"/>
          <w:szCs w:val="11"/>
        </w:rPr>
      </w:pPr>
    </w:p>
    <w:p w14:paraId="665455CB" w14:textId="35E00185" w:rsidR="004333AC" w:rsidRDefault="004333AC" w:rsidP="00DA4DFE">
      <w:pPr>
        <w:spacing w:after="0" w:line="200" w:lineRule="exact"/>
        <w:ind w:hanging="284"/>
        <w:jc w:val="both"/>
        <w:rPr>
          <w:rFonts w:ascii="Segoe UI" w:hAnsi="Segoe UI" w:cs="Segoe UI"/>
          <w:sz w:val="20"/>
          <w:szCs w:val="20"/>
        </w:rPr>
      </w:pPr>
    </w:p>
    <w:p w14:paraId="6DA72933" w14:textId="77777777" w:rsidR="009231CA" w:rsidRPr="0070330F" w:rsidRDefault="009231CA" w:rsidP="00DA4DFE">
      <w:pPr>
        <w:spacing w:after="0" w:line="200" w:lineRule="exact"/>
        <w:ind w:hanging="284"/>
        <w:jc w:val="both"/>
        <w:rPr>
          <w:rFonts w:ascii="Segoe UI" w:hAnsi="Segoe UI" w:cs="Segoe UI"/>
          <w:sz w:val="20"/>
          <w:szCs w:val="20"/>
        </w:rPr>
      </w:pPr>
    </w:p>
    <w:p w14:paraId="333E7104" w14:textId="3FEA6D45" w:rsidR="004333AC" w:rsidRDefault="009231CA" w:rsidP="00DA4DFE">
      <w:pPr>
        <w:spacing w:after="0" w:line="200" w:lineRule="exact"/>
        <w:ind w:hanging="284"/>
        <w:jc w:val="both"/>
        <w:rPr>
          <w:rFonts w:ascii="Segoe UI" w:eastAsia="Arial" w:hAnsi="Segoe UI" w:cs="Segoe UI"/>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1F6ED60C" w14:textId="77777777" w:rsidR="009231CA" w:rsidRDefault="009231CA" w:rsidP="00DA4DFE">
      <w:pPr>
        <w:spacing w:after="0" w:line="200" w:lineRule="exact"/>
        <w:ind w:hanging="284"/>
        <w:jc w:val="both"/>
        <w:rPr>
          <w:rFonts w:ascii="Segoe UI" w:eastAsia="Arial" w:hAnsi="Segoe UI" w:cs="Segoe UI"/>
        </w:rPr>
      </w:pPr>
    </w:p>
    <w:p w14:paraId="4FBC5726" w14:textId="43885E51" w:rsidR="009231CA" w:rsidRDefault="009231CA" w:rsidP="00DA4DFE">
      <w:pPr>
        <w:spacing w:after="0" w:line="200" w:lineRule="exact"/>
        <w:ind w:hanging="284"/>
        <w:jc w:val="both"/>
        <w:rPr>
          <w:rFonts w:ascii="Segoe UI" w:eastAsia="Arial" w:hAnsi="Segoe UI" w:cs="Segoe UI"/>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61972E0E" w14:textId="77777777" w:rsidR="009231CA" w:rsidRPr="0070330F" w:rsidRDefault="009231CA" w:rsidP="00DA4DFE">
      <w:pPr>
        <w:spacing w:after="0" w:line="200" w:lineRule="exact"/>
        <w:ind w:hanging="284"/>
        <w:jc w:val="both"/>
        <w:rPr>
          <w:rFonts w:ascii="Segoe UI" w:hAnsi="Segoe UI" w:cs="Segoe UI"/>
          <w:sz w:val="20"/>
          <w:szCs w:val="20"/>
        </w:rPr>
      </w:pPr>
    </w:p>
    <w:p w14:paraId="7D826B4F" w14:textId="7A164600" w:rsidR="004333AC" w:rsidRPr="0070330F" w:rsidRDefault="009231CA" w:rsidP="00DA4DFE">
      <w:pPr>
        <w:spacing w:after="0" w:line="200" w:lineRule="exact"/>
        <w:ind w:hanging="284"/>
        <w:jc w:val="both"/>
        <w:rPr>
          <w:rFonts w:ascii="Segoe UI" w:hAnsi="Segoe UI" w:cs="Segoe UI"/>
          <w:sz w:val="20"/>
          <w:szCs w:val="20"/>
        </w:rPr>
      </w:pPr>
      <w:r w:rsidRPr="0070330F">
        <w:rPr>
          <w:rFonts w:ascii="Segoe UI" w:eastAsia="Arial" w:hAnsi="Segoe UI" w:cs="Segoe UI"/>
          <w:spacing w:val="-1"/>
        </w:rPr>
        <w:t>Si</w:t>
      </w:r>
      <w:r w:rsidRPr="0070330F">
        <w:rPr>
          <w:rFonts w:ascii="Segoe UI" w:eastAsia="Arial" w:hAnsi="Segoe UI" w:cs="Segoe UI"/>
          <w:spacing w:val="2"/>
        </w:rPr>
        <w:t>g</w:t>
      </w:r>
      <w:r w:rsidRPr="0070330F">
        <w:rPr>
          <w:rFonts w:ascii="Segoe UI" w:eastAsia="Arial" w:hAnsi="Segoe UI" w:cs="Segoe UI"/>
        </w:rPr>
        <w:t>n</w:t>
      </w:r>
      <w:r w:rsidRPr="0070330F">
        <w:rPr>
          <w:rFonts w:ascii="Segoe UI" w:eastAsia="Arial" w:hAnsi="Segoe UI" w:cs="Segoe UI"/>
          <w:spacing w:val="-1"/>
        </w:rPr>
        <w:t>e</w:t>
      </w:r>
      <w:r w:rsidRPr="0070330F">
        <w:rPr>
          <w:rFonts w:ascii="Segoe UI" w:eastAsia="Arial" w:hAnsi="Segoe UI" w:cs="Segoe UI"/>
        </w:rPr>
        <w:t>d…</w:t>
      </w:r>
      <w:r w:rsidRPr="0070330F">
        <w:rPr>
          <w:rFonts w:ascii="Segoe UI" w:eastAsia="Arial" w:hAnsi="Segoe UI" w:cs="Segoe UI"/>
          <w:spacing w:val="-3"/>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p w14:paraId="7A1D410A" w14:textId="77777777" w:rsidR="004333AC" w:rsidRPr="0070330F" w:rsidRDefault="004333AC" w:rsidP="00DA4DFE">
      <w:pPr>
        <w:spacing w:after="0" w:line="200" w:lineRule="exact"/>
        <w:ind w:hanging="284"/>
        <w:jc w:val="both"/>
        <w:rPr>
          <w:rFonts w:ascii="Segoe UI" w:hAnsi="Segoe UI" w:cs="Segoe UI"/>
          <w:sz w:val="20"/>
          <w:szCs w:val="20"/>
        </w:rPr>
      </w:pPr>
    </w:p>
    <w:p w14:paraId="4F55030F" w14:textId="77777777" w:rsidR="004333AC" w:rsidRPr="0070330F" w:rsidRDefault="004333AC" w:rsidP="00DA4DFE">
      <w:pPr>
        <w:spacing w:before="1" w:after="0" w:line="220" w:lineRule="exact"/>
        <w:ind w:hanging="284"/>
        <w:jc w:val="both"/>
        <w:rPr>
          <w:rFonts w:ascii="Segoe UI" w:hAnsi="Segoe UI" w:cs="Segoe UI"/>
        </w:rPr>
      </w:pPr>
    </w:p>
    <w:p w14:paraId="0B633BFB" w14:textId="77777777" w:rsidR="004333AC" w:rsidRPr="0070330F" w:rsidRDefault="004333AC" w:rsidP="00DA4DFE">
      <w:pPr>
        <w:spacing w:after="0" w:line="240" w:lineRule="auto"/>
        <w:ind w:left="100" w:right="-20" w:hanging="284"/>
        <w:jc w:val="both"/>
        <w:rPr>
          <w:rFonts w:ascii="Segoe UI" w:eastAsia="Arial" w:hAnsi="Segoe UI" w:cs="Segoe UI"/>
        </w:rPr>
      </w:pPr>
      <w:r w:rsidRPr="0070330F">
        <w:rPr>
          <w:rFonts w:ascii="Segoe UI" w:eastAsia="Arial" w:hAnsi="Segoe UI" w:cs="Segoe UI"/>
          <w:spacing w:val="-1"/>
        </w:rPr>
        <w:t>D</w:t>
      </w:r>
      <w:r w:rsidRPr="0070330F">
        <w:rPr>
          <w:rFonts w:ascii="Segoe UI" w:eastAsia="Arial" w:hAnsi="Segoe UI" w:cs="Segoe UI"/>
        </w:rPr>
        <w:t>ate……</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r w:rsidRPr="0070330F">
        <w:rPr>
          <w:rFonts w:ascii="Segoe UI" w:eastAsia="Arial" w:hAnsi="Segoe UI" w:cs="Segoe UI"/>
          <w:spacing w:val="-2"/>
        </w:rPr>
        <w:t>…</w:t>
      </w:r>
      <w:r w:rsidRPr="0070330F">
        <w:rPr>
          <w:rFonts w:ascii="Segoe UI" w:eastAsia="Arial" w:hAnsi="Segoe UI" w:cs="Segoe UI"/>
        </w:rPr>
        <w:t>…….</w:t>
      </w:r>
    </w:p>
    <w:sectPr w:rsidR="004333AC" w:rsidRPr="0070330F" w:rsidSect="00DA4DFE">
      <w:headerReference w:type="even" r:id="rId8"/>
      <w:headerReference w:type="default" r:id="rId9"/>
      <w:footerReference w:type="even" r:id="rId10"/>
      <w:footerReference w:type="default" r:id="rId11"/>
      <w:headerReference w:type="first" r:id="rId12"/>
      <w:footerReference w:type="first" r:id="rId13"/>
      <w:pgSz w:w="11906" w:h="16838"/>
      <w:pgMar w:top="1134" w:right="991" w:bottom="1418"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51BB" w14:textId="77777777" w:rsidR="007620D0" w:rsidRDefault="007620D0" w:rsidP="00A34776">
      <w:pPr>
        <w:spacing w:after="0" w:line="240" w:lineRule="auto"/>
      </w:pPr>
      <w:r>
        <w:separator/>
      </w:r>
    </w:p>
  </w:endnote>
  <w:endnote w:type="continuationSeparator" w:id="0">
    <w:p w14:paraId="60858A99" w14:textId="77777777" w:rsidR="007620D0" w:rsidRDefault="007620D0"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Hamburg Hand">
    <w:panose1 w:val="00000000000000000000"/>
    <w:charset w:val="00"/>
    <w:family w:val="modern"/>
    <w:notTrueType/>
    <w:pitch w:val="variable"/>
    <w:sig w:usb0="80000007" w:usb1="1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FA0" w14:textId="77777777" w:rsidR="007F59A4" w:rsidRDefault="007F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80045"/>
      <w:docPartObj>
        <w:docPartGallery w:val="Page Numbers (Bottom of Page)"/>
        <w:docPartUnique/>
      </w:docPartObj>
    </w:sdtPr>
    <w:sdtEndPr/>
    <w:sdtContent>
      <w:p w14:paraId="1E7B3DD4" w14:textId="1DE1E574" w:rsidR="002E71F3" w:rsidRDefault="002E71F3" w:rsidP="002E71F3">
        <w:pPr>
          <w:pStyle w:val="Footer"/>
          <w:jc w:val="center"/>
        </w:pPr>
        <w:r>
          <w:fldChar w:fldCharType="begin"/>
        </w:r>
        <w:r>
          <w:instrText>PAGE   \* MERGEFORMAT</w:instrText>
        </w:r>
        <w:r>
          <w:fldChar w:fldCharType="separate"/>
        </w:r>
        <w:r w:rsidR="00D572AB">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117A" w14:textId="73943096" w:rsidR="00366288" w:rsidRDefault="00366288" w:rsidP="00AA3CF7">
    <w:pPr>
      <w:pStyle w:val="Footer"/>
      <w:tabs>
        <w:tab w:val="clear" w:pos="4536"/>
        <w:tab w:val="clear" w:pos="9072"/>
        <w:tab w:val="left" w:pos="6521"/>
      </w:tabs>
    </w:pPr>
    <w:r>
      <w:rPr>
        <w:noProof/>
      </w:rPr>
      <mc:AlternateContent>
        <mc:Choice Requires="wps">
          <w:drawing>
            <wp:anchor distT="182880" distB="182880" distL="114300" distR="114300" simplePos="0" relativeHeight="251661312" behindDoc="0" locked="0" layoutInCell="1" allowOverlap="0" wp14:anchorId="1718CD66" wp14:editId="583961EF">
              <wp:simplePos x="0" y="0"/>
              <wp:positionH relativeFrom="page">
                <wp:align>center</wp:align>
              </wp:positionH>
              <mc:AlternateContent>
                <mc:Choice Requires="wp14">
                  <wp:positionV relativeFrom="page">
                    <wp14:pctPosVOffset>94100</wp14:pctPosVOffset>
                  </wp:positionV>
                </mc:Choice>
                <mc:Fallback>
                  <wp:positionV relativeFrom="page">
                    <wp:posOffset>10060940</wp:posOffset>
                  </wp:positionV>
                </mc:Fallback>
              </mc:AlternateContent>
              <wp:extent cx="5943600" cy="238125"/>
              <wp:effectExtent l="0" t="0" r="13970" b="952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50EF70AB"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w:t>
                                </w:r>
                                <w:r w:rsidR="007F59A4">
                                  <w:rPr>
                                    <w:color w:val="FFFFFF" w:themeColor="background1"/>
                                    <w:sz w:val="18"/>
                                    <w:szCs w:val="18"/>
                                  </w:rPr>
                                  <w:t>/11</w:t>
                                </w:r>
                                <w:r w:rsidRPr="00114D27">
                                  <w:rPr>
                                    <w:color w:val="FFFFFF" w:themeColor="background1"/>
                                    <w:sz w:val="18"/>
                                    <w:szCs w:val="18"/>
                                  </w:rPr>
                                  <w:t xml:space="preserve">/2021 Review date </w:t>
                                </w:r>
                                <w:r w:rsidR="007F59A4">
                                  <w:rPr>
                                    <w:color w:val="FFFFFF" w:themeColor="background1"/>
                                    <w:sz w:val="18"/>
                                    <w:szCs w:val="18"/>
                                  </w:rPr>
                                  <w:t>11</w:t>
                                </w:r>
                                <w:r w:rsidRPr="00114D27">
                                  <w:rPr>
                                    <w:color w:val="FFFFFF" w:themeColor="background1"/>
                                    <w:sz w:val="18"/>
                                    <w:szCs w:val="18"/>
                                  </w:rPr>
                                  <w:t>/2022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718CD66"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18.7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366288" w14:paraId="0B09419C" w14:textId="77777777" w:rsidTr="00640646">
                      <w:trPr>
                        <w:trHeight w:hRule="exact" w:val="360"/>
                      </w:trPr>
                      <w:tc>
                        <w:tcPr>
                          <w:tcW w:w="100" w:type="pct"/>
                          <w:shd w:val="clear" w:color="auto" w:fill="9BA089"/>
                          <w:vAlign w:val="center"/>
                        </w:tcPr>
                        <w:p w14:paraId="063693FF" w14:textId="77777777" w:rsidR="00366288" w:rsidRDefault="00366288">
                          <w:pPr>
                            <w:pStyle w:val="Footer"/>
                            <w:spacing w:before="40" w:after="40"/>
                            <w:rPr>
                              <w:color w:val="FFFFFF" w:themeColor="background1"/>
                            </w:rPr>
                          </w:pPr>
                        </w:p>
                      </w:tc>
                      <w:tc>
                        <w:tcPr>
                          <w:tcW w:w="4650" w:type="pct"/>
                          <w:shd w:val="clear" w:color="auto" w:fill="9BA089"/>
                          <w:vAlign w:val="center"/>
                        </w:tcPr>
                        <w:p w14:paraId="76D8462B" w14:textId="50EF70AB" w:rsidR="00366288" w:rsidRPr="00640646" w:rsidRDefault="00640646" w:rsidP="00640646">
                          <w:pPr>
                            <w:pStyle w:val="Footer"/>
                            <w:tabs>
                              <w:tab w:val="left" w:pos="6255"/>
                            </w:tabs>
                            <w:spacing w:before="40" w:after="40"/>
                            <w:ind w:left="144" w:right="144"/>
                            <w:jc w:val="right"/>
                            <w:rPr>
                              <w:sz w:val="18"/>
                              <w:szCs w:val="18"/>
                            </w:rPr>
                          </w:pPr>
                          <w:r w:rsidRPr="00114D27">
                            <w:rPr>
                              <w:color w:val="FFFFFF" w:themeColor="background1"/>
                              <w:sz w:val="18"/>
                              <w:szCs w:val="18"/>
                            </w:rPr>
                            <w:t>Created 1</w:t>
                          </w:r>
                          <w:r w:rsidR="007F59A4">
                            <w:rPr>
                              <w:color w:val="FFFFFF" w:themeColor="background1"/>
                              <w:sz w:val="18"/>
                              <w:szCs w:val="18"/>
                            </w:rPr>
                            <w:t>/11</w:t>
                          </w:r>
                          <w:r w:rsidRPr="00114D27">
                            <w:rPr>
                              <w:color w:val="FFFFFF" w:themeColor="background1"/>
                              <w:sz w:val="18"/>
                              <w:szCs w:val="18"/>
                            </w:rPr>
                            <w:t xml:space="preserve">/2021 Review date </w:t>
                          </w:r>
                          <w:r w:rsidR="007F59A4">
                            <w:rPr>
                              <w:color w:val="FFFFFF" w:themeColor="background1"/>
                              <w:sz w:val="18"/>
                              <w:szCs w:val="18"/>
                            </w:rPr>
                            <w:t>11</w:t>
                          </w:r>
                          <w:r w:rsidRPr="00114D27">
                            <w:rPr>
                              <w:color w:val="FFFFFF" w:themeColor="background1"/>
                              <w:sz w:val="18"/>
                              <w:szCs w:val="18"/>
                            </w:rPr>
                            <w:t>/2022</w:t>
                          </w:r>
                        </w:p>
                      </w:tc>
                      <w:tc>
                        <w:tcPr>
                          <w:tcW w:w="250" w:type="pct"/>
                          <w:shd w:val="clear" w:color="auto" w:fill="9BA089"/>
                          <w:vAlign w:val="center"/>
                        </w:tcPr>
                        <w:p w14:paraId="6208EA16" w14:textId="77777777" w:rsidR="00366288" w:rsidRDefault="00366288">
                          <w:pPr>
                            <w:pStyle w:val="Footer"/>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26BB8F" w14:textId="77777777" w:rsidR="00366288" w:rsidRDefault="0036628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E92E" w14:textId="77777777" w:rsidR="007620D0" w:rsidRDefault="007620D0" w:rsidP="00A34776">
      <w:pPr>
        <w:spacing w:after="0" w:line="240" w:lineRule="auto"/>
      </w:pPr>
      <w:r>
        <w:separator/>
      </w:r>
    </w:p>
  </w:footnote>
  <w:footnote w:type="continuationSeparator" w:id="0">
    <w:p w14:paraId="4F78AFAD" w14:textId="77777777" w:rsidR="007620D0" w:rsidRDefault="007620D0"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49C" w14:textId="77777777" w:rsidR="007F59A4" w:rsidRDefault="007F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CD8" w14:textId="77777777" w:rsidR="007F59A4" w:rsidRDefault="007F5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355" w14:textId="3902B008" w:rsidR="00045FBB" w:rsidRPr="00946E03" w:rsidRDefault="00692A5A" w:rsidP="00045FBB">
    <w:pPr>
      <w:pStyle w:val="Heading1"/>
      <w:rPr>
        <w:rFonts w:ascii="Segoe UI" w:hAnsi="Segoe UI" w:cs="Segoe UI"/>
        <w:sz w:val="60"/>
        <w:szCs w:val="60"/>
        <w:lang w:val="en-GB"/>
      </w:rPr>
    </w:pPr>
    <w:r w:rsidRPr="00692A5A">
      <w:rPr>
        <w:noProof/>
        <w:lang w:val="en-US"/>
      </w:rPr>
      <mc:AlternateContent>
        <mc:Choice Requires="wps">
          <w:drawing>
            <wp:anchor distT="45720" distB="45720" distL="114300" distR="114300" simplePos="0" relativeHeight="251659264" behindDoc="0" locked="0" layoutInCell="1" allowOverlap="1" wp14:anchorId="6A481A7D" wp14:editId="5ED8CDB0">
              <wp:simplePos x="0" y="0"/>
              <wp:positionH relativeFrom="column">
                <wp:posOffset>4413885</wp:posOffset>
              </wp:positionH>
              <wp:positionV relativeFrom="paragraph">
                <wp:posOffset>-55245</wp:posOffset>
              </wp:positionV>
              <wp:extent cx="1752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481A7D" id="_x0000_t202" coordsize="21600,21600" o:spt="202" path="m,l,21600r21600,l21600,xe">
              <v:stroke joinstyle="miter"/>
              <v:path gradientshapeok="t" o:connecttype="rect"/>
            </v:shapetype>
            <v:shape id="Text Box 2" o:spid="_x0000_s1026" type="#_x0000_t202" style="position:absolute;margin-left:347.55pt;margin-top:-4.35pt;width:1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" filled="f" stroked="f">
              <v:textbox style="mso-fit-shape-to-text:t">
                <w:txbxContent>
                  <w:p w14:paraId="7FAE1061" w14:textId="03EE6115" w:rsidR="00692A5A" w:rsidRDefault="00692A5A">
                    <w:r>
                      <w:rPr>
                        <w:rFonts w:ascii="Calibri Light" w:hAnsi="Calibri Light" w:cs="Calibri Light"/>
                        <w:noProof/>
                        <w:kern w:val="36"/>
                        <w:sz w:val="48"/>
                        <w:szCs w:val="48"/>
                        <w:lang w:eastAsia="en-GB"/>
                      </w:rPr>
                      <w:drawing>
                        <wp:inline distT="0" distB="0" distL="0" distR="0" wp14:anchorId="756CFC0D" wp14:editId="6284E844">
                          <wp:extent cx="1475441"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970" cy="755295"/>
                                  </a:xfrm>
                                  <a:prstGeom prst="rect">
                                    <a:avLst/>
                                  </a:prstGeom>
                                  <a:noFill/>
                                  <a:ln>
                                    <a:noFill/>
                                  </a:ln>
                                </pic:spPr>
                              </pic:pic>
                            </a:graphicData>
                          </a:graphic>
                        </wp:inline>
                      </w:drawing>
                    </w:r>
                  </w:p>
                </w:txbxContent>
              </v:textbox>
              <w10:wrap type="square"/>
            </v:shape>
          </w:pict>
        </mc:Fallback>
      </mc:AlternateContent>
    </w:r>
    <w:r w:rsidR="00BD442D" w:rsidRPr="006D7596">
      <w:rPr>
        <w:lang w:val="en-US"/>
      </w:rPr>
      <w:t xml:space="preserve"> </w:t>
    </w:r>
    <w:r w:rsidR="00AE2751">
      <w:rPr>
        <w:rFonts w:ascii="Segoe UI" w:hAnsi="Segoe UI" w:cs="Segoe UI"/>
        <w:color w:val="646854"/>
        <w:sz w:val="60"/>
        <w:szCs w:val="60"/>
        <w:lang w:val="en-GB"/>
      </w:rPr>
      <w:t>Equality</w:t>
    </w:r>
    <w:r w:rsidR="003369A9">
      <w:rPr>
        <w:rFonts w:ascii="Segoe UI" w:hAnsi="Segoe UI" w:cs="Segoe UI"/>
        <w:color w:val="646854"/>
        <w:sz w:val="60"/>
        <w:szCs w:val="60"/>
        <w:lang w:val="en-GB"/>
      </w:rPr>
      <w:t>,</w:t>
    </w:r>
    <w:r w:rsidR="00287AE3">
      <w:rPr>
        <w:rFonts w:ascii="Segoe UI" w:hAnsi="Segoe UI" w:cs="Segoe UI"/>
        <w:color w:val="646854"/>
        <w:sz w:val="60"/>
        <w:szCs w:val="60"/>
        <w:lang w:val="en-GB"/>
      </w:rPr>
      <w:t xml:space="preserve"> </w:t>
    </w:r>
    <w:r w:rsidR="00AE2751">
      <w:rPr>
        <w:rFonts w:ascii="Segoe UI" w:hAnsi="Segoe UI" w:cs="Segoe UI"/>
        <w:color w:val="646854"/>
        <w:sz w:val="60"/>
        <w:szCs w:val="60"/>
        <w:lang w:val="en-GB"/>
      </w:rPr>
      <w:t>Diversity</w:t>
    </w:r>
    <w:r w:rsidR="003369A9">
      <w:rPr>
        <w:rFonts w:ascii="Segoe UI" w:hAnsi="Segoe UI" w:cs="Segoe UI"/>
        <w:color w:val="646854"/>
        <w:sz w:val="60"/>
        <w:szCs w:val="60"/>
        <w:lang w:val="en-GB"/>
      </w:rPr>
      <w:t xml:space="preserve"> &amp; Inclusion</w:t>
    </w:r>
    <w:r w:rsidR="00045FBB" w:rsidRPr="00946E03">
      <w:rPr>
        <w:rFonts w:ascii="Segoe UI" w:hAnsi="Segoe UI" w:cs="Segoe UI"/>
        <w:color w:val="646854"/>
        <w:sz w:val="60"/>
        <w:szCs w:val="60"/>
        <w:lang w:val="en-GB"/>
      </w:rPr>
      <w:t xml:space="preserve"> </w:t>
    </w:r>
    <w:r w:rsidRPr="00946E03">
      <w:rPr>
        <w:rFonts w:ascii="Segoe UI" w:hAnsi="Segoe UI" w:cs="Segoe UI"/>
        <w:color w:val="646854"/>
        <w:sz w:val="60"/>
        <w:szCs w:val="60"/>
        <w:lang w:val="en-GB"/>
      </w:rPr>
      <w:t>P</w:t>
    </w:r>
    <w:r w:rsidR="00045FBB" w:rsidRPr="00946E03">
      <w:rPr>
        <w:rFonts w:ascii="Segoe UI" w:hAnsi="Segoe UI" w:cs="Segoe UI"/>
        <w:color w:val="646854"/>
        <w:sz w:val="60"/>
        <w:szCs w:val="60"/>
        <w:lang w:val="en-GB"/>
      </w:rPr>
      <w:t>olic</w:t>
    </w:r>
    <w:r w:rsidRPr="00946E03">
      <w:rPr>
        <w:rFonts w:ascii="Segoe UI" w:hAnsi="Segoe UI" w:cs="Segoe UI"/>
        <w:color w:val="646854"/>
        <w:sz w:val="60"/>
        <w:szCs w:val="60"/>
        <w:lang w:val="en-GB"/>
      </w:rPr>
      <w:t>y</w:t>
    </w:r>
  </w:p>
  <w:p w14:paraId="31C6C290" w14:textId="11F9290A" w:rsidR="002C0D5B" w:rsidRPr="006D7596" w:rsidRDefault="002C0D5B" w:rsidP="002C0D5B">
    <w:pPr>
      <w:pStyle w:val="Header"/>
      <w:tabs>
        <w:tab w:val="clear" w:pos="4536"/>
        <w:tab w:val="clear" w:pos="9072"/>
        <w:tab w:val="left" w:pos="766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3D4"/>
    <w:multiLevelType w:val="hybridMultilevel"/>
    <w:tmpl w:val="B6821398"/>
    <w:lvl w:ilvl="0" w:tplc="7DFE1CB2">
      <w:start w:val="1"/>
      <w:numFmt w:val="decimal"/>
      <w:lvlText w:val="%1."/>
      <w:lvlJc w:val="left"/>
      <w:pPr>
        <w:ind w:left="578" w:hanging="360"/>
      </w:pPr>
      <w:rPr>
        <w:rFonts w:hint="default"/>
        <w:sz w:val="22"/>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3DB0705"/>
    <w:multiLevelType w:val="multilevel"/>
    <w:tmpl w:val="D8F60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506A0"/>
    <w:multiLevelType w:val="multilevel"/>
    <w:tmpl w:val="C9D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B3558"/>
    <w:multiLevelType w:val="hybridMultilevel"/>
    <w:tmpl w:val="5C4AF184"/>
    <w:lvl w:ilvl="0" w:tplc="BAC6C294">
      <w:start w:val="1"/>
      <w:numFmt w:val="decimal"/>
      <w:lvlText w:val="%1."/>
      <w:lvlJc w:val="left"/>
      <w:pPr>
        <w:ind w:left="196" w:hanging="360"/>
      </w:pPr>
      <w:rPr>
        <w:rFonts w:hint="default"/>
        <w:sz w:val="22"/>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4"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F2281"/>
    <w:multiLevelType w:val="multilevel"/>
    <w:tmpl w:val="C8527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B2F53"/>
    <w:multiLevelType w:val="multilevel"/>
    <w:tmpl w:val="8CD67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41699"/>
    <w:multiLevelType w:val="multilevel"/>
    <w:tmpl w:val="332EF154"/>
    <w:lvl w:ilvl="0">
      <w:start w:val="1"/>
      <w:numFmt w:val="bullet"/>
      <w:lvlText w:val="•"/>
      <w:lvlJc w:val="left"/>
      <w:pPr>
        <w:tabs>
          <w:tab w:val="num" w:pos="720"/>
        </w:tabs>
        <w:ind w:left="720" w:hanging="360"/>
      </w:pPr>
      <w:rPr>
        <w:rFonts w:ascii="Agency FB" w:hAnsi="Agency FB"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73BA8"/>
    <w:multiLevelType w:val="multilevel"/>
    <w:tmpl w:val="D6D4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95CC4"/>
    <w:multiLevelType w:val="hybridMultilevel"/>
    <w:tmpl w:val="2F924938"/>
    <w:lvl w:ilvl="0" w:tplc="27A43FE8">
      <w:start w:val="1"/>
      <w:numFmt w:val="bullet"/>
      <w:lvlText w:val=""/>
      <w:lvlJc w:val="left"/>
      <w:pPr>
        <w:ind w:left="720" w:hanging="360"/>
      </w:pPr>
      <w:rPr>
        <w:rFonts w:ascii="Segoe UI" w:eastAsia="Segoe MDL2 Assets" w:hAnsi="Segoe UI" w:cs="Segoe UI" w:hint="default"/>
        <w:w w:val="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2246B"/>
    <w:multiLevelType w:val="multilevel"/>
    <w:tmpl w:val="A288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C0E89"/>
    <w:multiLevelType w:val="multilevel"/>
    <w:tmpl w:val="7640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97350"/>
    <w:multiLevelType w:val="hybridMultilevel"/>
    <w:tmpl w:val="37A66336"/>
    <w:lvl w:ilvl="0" w:tplc="BAC6C294">
      <w:start w:val="1"/>
      <w:numFmt w:val="decimal"/>
      <w:lvlText w:val="%1."/>
      <w:lvlJc w:val="left"/>
      <w:pPr>
        <w:ind w:left="720" w:hanging="720"/>
      </w:pPr>
      <w:rPr>
        <w:rFonts w:hint="default"/>
        <w:sz w:val="22"/>
      </w:rPr>
    </w:lvl>
    <w:lvl w:ilvl="1" w:tplc="0809000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F2F5D23"/>
    <w:multiLevelType w:val="multilevel"/>
    <w:tmpl w:val="A606ACBE"/>
    <w:lvl w:ilvl="0">
      <w:start w:val="1"/>
      <w:numFmt w:val="decimal"/>
      <w:lvlText w:val="%1"/>
      <w:lvlJc w:val="left"/>
      <w:pPr>
        <w:ind w:left="1005" w:hanging="1005"/>
      </w:pPr>
      <w:rPr>
        <w:rFonts w:hint="default"/>
      </w:rPr>
    </w:lvl>
    <w:lvl w:ilvl="1">
      <w:start w:val="1"/>
      <w:numFmt w:val="decimal"/>
      <w:lvlText w:val="%1.%2"/>
      <w:lvlJc w:val="left"/>
      <w:pPr>
        <w:ind w:left="821" w:hanging="1005"/>
      </w:pPr>
      <w:rPr>
        <w:rFonts w:hint="default"/>
      </w:rPr>
    </w:lvl>
    <w:lvl w:ilvl="2">
      <w:start w:val="1"/>
      <w:numFmt w:val="decimal"/>
      <w:lvlText w:val="%1.%2.%3"/>
      <w:lvlJc w:val="left"/>
      <w:pPr>
        <w:ind w:left="637" w:hanging="1005"/>
      </w:pPr>
      <w:rPr>
        <w:rFonts w:hint="default"/>
      </w:rPr>
    </w:lvl>
    <w:lvl w:ilvl="3">
      <w:start w:val="1"/>
      <w:numFmt w:val="decimal"/>
      <w:lvlText w:val="%1.%2.%3.%4"/>
      <w:lvlJc w:val="left"/>
      <w:pPr>
        <w:ind w:left="453" w:hanging="1005"/>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16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15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F994217"/>
    <w:multiLevelType w:val="hybridMultilevel"/>
    <w:tmpl w:val="3A2E46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7082D"/>
    <w:multiLevelType w:val="multilevel"/>
    <w:tmpl w:val="8F0657DC"/>
    <w:lvl w:ilvl="0">
      <w:start w:val="1"/>
      <w:numFmt w:val="decimal"/>
      <w:lvlText w:val="%1"/>
      <w:lvlJc w:val="left"/>
      <w:pPr>
        <w:ind w:left="360" w:hanging="360"/>
      </w:pPr>
      <w:rPr>
        <w:rFonts w:hint="default"/>
      </w:rPr>
    </w:lvl>
    <w:lvl w:ilvl="1">
      <w:start w:val="4"/>
      <w:numFmt w:val="decimal"/>
      <w:lvlText w:val="%1.%2"/>
      <w:lvlJc w:val="left"/>
      <w:pPr>
        <w:ind w:left="176" w:hanging="360"/>
      </w:pPr>
      <w:rPr>
        <w:rFonts w:hint="default"/>
      </w:rPr>
    </w:lvl>
    <w:lvl w:ilvl="2">
      <w:start w:val="1"/>
      <w:numFmt w:val="decimal"/>
      <w:lvlText w:val="%1.%2.%3"/>
      <w:lvlJc w:val="left"/>
      <w:pPr>
        <w:ind w:left="352" w:hanging="720"/>
      </w:pPr>
      <w:rPr>
        <w:rFonts w:hint="default"/>
      </w:rPr>
    </w:lvl>
    <w:lvl w:ilvl="3">
      <w:start w:val="1"/>
      <w:numFmt w:val="decimal"/>
      <w:lvlText w:val="%1.%2.%3.%4"/>
      <w:lvlJc w:val="left"/>
      <w:pPr>
        <w:ind w:left="16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16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152" w:hanging="1440"/>
      </w:pPr>
      <w:rPr>
        <w:rFonts w:hint="default"/>
      </w:rPr>
    </w:lvl>
    <w:lvl w:ilvl="8">
      <w:start w:val="1"/>
      <w:numFmt w:val="decimal"/>
      <w:lvlText w:val="%1.%2.%3.%4.%5.%6.%7.%8.%9"/>
      <w:lvlJc w:val="left"/>
      <w:pPr>
        <w:ind w:left="-32" w:hanging="1440"/>
      </w:pPr>
      <w:rPr>
        <w:rFonts w:hint="default"/>
      </w:rPr>
    </w:lvl>
  </w:abstractNum>
  <w:abstractNum w:abstractNumId="18" w15:restartNumberingAfterBreak="0">
    <w:nsid w:val="317E6BF0"/>
    <w:multiLevelType w:val="multilevel"/>
    <w:tmpl w:val="41C0E3D6"/>
    <w:lvl w:ilvl="0">
      <w:start w:val="1"/>
      <w:numFmt w:val="bullet"/>
      <w:lvlText w:val="•"/>
      <w:lvlJc w:val="left"/>
      <w:pPr>
        <w:tabs>
          <w:tab w:val="num" w:pos="720"/>
        </w:tabs>
        <w:ind w:left="720" w:hanging="360"/>
      </w:pPr>
      <w:rPr>
        <w:rFonts w:ascii="Agency FB" w:hAnsi="Agency FB"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9A2623"/>
    <w:multiLevelType w:val="hybridMultilevel"/>
    <w:tmpl w:val="C94CFC16"/>
    <w:lvl w:ilvl="0" w:tplc="959A9892">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187F41"/>
    <w:multiLevelType w:val="hybridMultilevel"/>
    <w:tmpl w:val="853C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C07F0"/>
    <w:multiLevelType w:val="hybridMultilevel"/>
    <w:tmpl w:val="57BC3C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5046A9"/>
    <w:multiLevelType w:val="multilevel"/>
    <w:tmpl w:val="E99C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F7D2E"/>
    <w:multiLevelType w:val="hybridMultilevel"/>
    <w:tmpl w:val="37B2350E"/>
    <w:lvl w:ilvl="0" w:tplc="FFFFFFFF">
      <w:start w:val="1"/>
      <w:numFmt w:val="decimal"/>
      <w:lvlText w:val="%1."/>
      <w:lvlJc w:val="left"/>
      <w:pPr>
        <w:ind w:left="720" w:hanging="720"/>
      </w:pPr>
      <w:rPr>
        <w:rFonts w:hint="default"/>
        <w:sz w:val="22"/>
      </w:rPr>
    </w:lvl>
    <w:lvl w:ilvl="1" w:tplc="08090013">
      <w:start w:val="1"/>
      <w:numFmt w:val="upperRoman"/>
      <w:lvlText w:val="%2."/>
      <w:lvlJc w:val="righ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215628A"/>
    <w:multiLevelType w:val="multilevel"/>
    <w:tmpl w:val="124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1775F8"/>
    <w:multiLevelType w:val="hybridMultilevel"/>
    <w:tmpl w:val="FA7AA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60764"/>
    <w:multiLevelType w:val="multilevel"/>
    <w:tmpl w:val="8A2C4482"/>
    <w:lvl w:ilvl="0">
      <w:start w:val="1"/>
      <w:numFmt w:val="bullet"/>
      <w:lvlText w:val="•"/>
      <w:lvlJc w:val="left"/>
      <w:pPr>
        <w:tabs>
          <w:tab w:val="num" w:pos="720"/>
        </w:tabs>
        <w:ind w:left="720" w:hanging="360"/>
      </w:pPr>
      <w:rPr>
        <w:rFonts w:ascii="Agency FB" w:hAnsi="Agency FB"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242F03"/>
    <w:multiLevelType w:val="multilevel"/>
    <w:tmpl w:val="7640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B20CB3"/>
    <w:multiLevelType w:val="multilevel"/>
    <w:tmpl w:val="E5A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B353B"/>
    <w:multiLevelType w:val="multilevel"/>
    <w:tmpl w:val="BA7E14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D76907"/>
    <w:multiLevelType w:val="hybridMultilevel"/>
    <w:tmpl w:val="37F4EAD4"/>
    <w:lvl w:ilvl="0" w:tplc="DA32555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4" w15:restartNumberingAfterBreak="0">
    <w:nsid w:val="641C5697"/>
    <w:multiLevelType w:val="hybridMultilevel"/>
    <w:tmpl w:val="62E45FE4"/>
    <w:lvl w:ilvl="0" w:tplc="2996AE1E">
      <w:start w:val="1"/>
      <w:numFmt w:val="bullet"/>
      <w:lvlText w:val="•"/>
      <w:lvlJc w:val="left"/>
      <w:pPr>
        <w:ind w:left="1080" w:hanging="360"/>
      </w:pPr>
      <w:rPr>
        <w:rFonts w:ascii="Agency FB" w:hAnsi="Agency FB"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AD6081"/>
    <w:multiLevelType w:val="hybridMultilevel"/>
    <w:tmpl w:val="0362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6F5CA6"/>
    <w:multiLevelType w:val="multilevel"/>
    <w:tmpl w:val="4276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081E9A"/>
    <w:multiLevelType w:val="multilevel"/>
    <w:tmpl w:val="5C9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9D7728"/>
    <w:multiLevelType w:val="hybridMultilevel"/>
    <w:tmpl w:val="349A5708"/>
    <w:lvl w:ilvl="0" w:tplc="7DFE1C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94522"/>
    <w:multiLevelType w:val="multilevel"/>
    <w:tmpl w:val="D76E32AE"/>
    <w:lvl w:ilvl="0">
      <w:start w:val="1"/>
      <w:numFmt w:val="decimal"/>
      <w:lvlText w:val="%1."/>
      <w:lvlJc w:val="left"/>
      <w:pPr>
        <w:ind w:left="218" w:hanging="360"/>
      </w:pPr>
      <w:rPr>
        <w:rFonts w:hint="default"/>
      </w:rPr>
    </w:lvl>
    <w:lvl w:ilvl="1">
      <w:start w:val="1"/>
      <w:numFmt w:val="decimal"/>
      <w:isLgl/>
      <w:lvlText w:val="%1.%2"/>
      <w:lvlJc w:val="left"/>
      <w:pPr>
        <w:ind w:left="896" w:hanging="360"/>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2612" w:hanging="720"/>
      </w:pPr>
      <w:rPr>
        <w:rFonts w:hint="default"/>
      </w:rPr>
    </w:lvl>
    <w:lvl w:ilvl="4">
      <w:start w:val="1"/>
      <w:numFmt w:val="decimal"/>
      <w:isLgl/>
      <w:lvlText w:val="%1.%2.%3.%4.%5"/>
      <w:lvlJc w:val="left"/>
      <w:pPr>
        <w:ind w:left="3650" w:hanging="1080"/>
      </w:pPr>
      <w:rPr>
        <w:rFonts w:hint="default"/>
      </w:rPr>
    </w:lvl>
    <w:lvl w:ilvl="5">
      <w:start w:val="1"/>
      <w:numFmt w:val="decimal"/>
      <w:isLgl/>
      <w:lvlText w:val="%1.%2.%3.%4.%5.%6"/>
      <w:lvlJc w:val="left"/>
      <w:pPr>
        <w:ind w:left="4328" w:hanging="1080"/>
      </w:pPr>
      <w:rPr>
        <w:rFonts w:hint="default"/>
      </w:rPr>
    </w:lvl>
    <w:lvl w:ilvl="6">
      <w:start w:val="1"/>
      <w:numFmt w:val="decimal"/>
      <w:isLgl/>
      <w:lvlText w:val="%1.%2.%3.%4.%5.%6.%7"/>
      <w:lvlJc w:val="left"/>
      <w:pPr>
        <w:ind w:left="5366" w:hanging="1440"/>
      </w:pPr>
      <w:rPr>
        <w:rFonts w:hint="default"/>
      </w:rPr>
    </w:lvl>
    <w:lvl w:ilvl="7">
      <w:start w:val="1"/>
      <w:numFmt w:val="decimal"/>
      <w:isLgl/>
      <w:lvlText w:val="%1.%2.%3.%4.%5.%6.%7.%8"/>
      <w:lvlJc w:val="left"/>
      <w:pPr>
        <w:ind w:left="6044" w:hanging="1440"/>
      </w:pPr>
      <w:rPr>
        <w:rFonts w:hint="default"/>
      </w:rPr>
    </w:lvl>
    <w:lvl w:ilvl="8">
      <w:start w:val="1"/>
      <w:numFmt w:val="decimal"/>
      <w:isLgl/>
      <w:lvlText w:val="%1.%2.%3.%4.%5.%6.%7.%8.%9"/>
      <w:lvlJc w:val="left"/>
      <w:pPr>
        <w:ind w:left="6722" w:hanging="1440"/>
      </w:pPr>
      <w:rPr>
        <w:rFonts w:hint="default"/>
      </w:rPr>
    </w:lvl>
  </w:abstractNum>
  <w:abstractNum w:abstractNumId="40" w15:restartNumberingAfterBreak="0">
    <w:nsid w:val="786B7D25"/>
    <w:multiLevelType w:val="multilevel"/>
    <w:tmpl w:val="B5EC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BC3E05"/>
    <w:multiLevelType w:val="hybridMultilevel"/>
    <w:tmpl w:val="7BA28BEA"/>
    <w:lvl w:ilvl="0" w:tplc="12324A2A">
      <w:start w:val="3"/>
      <w:numFmt w:val="decimal"/>
      <w:lvlText w:val="%1."/>
      <w:lvlJc w:val="left"/>
      <w:pPr>
        <w:ind w:left="196" w:hanging="360"/>
      </w:pPr>
      <w:rPr>
        <w:rFonts w:hint="default"/>
      </w:rPr>
    </w:lvl>
    <w:lvl w:ilvl="1" w:tplc="08090019" w:tentative="1">
      <w:start w:val="1"/>
      <w:numFmt w:val="lowerLetter"/>
      <w:lvlText w:val="%2."/>
      <w:lvlJc w:val="left"/>
      <w:pPr>
        <w:ind w:left="916" w:hanging="360"/>
      </w:pPr>
    </w:lvl>
    <w:lvl w:ilvl="2" w:tplc="0809001B" w:tentative="1">
      <w:start w:val="1"/>
      <w:numFmt w:val="lowerRoman"/>
      <w:lvlText w:val="%3."/>
      <w:lvlJc w:val="right"/>
      <w:pPr>
        <w:ind w:left="1636" w:hanging="180"/>
      </w:pPr>
    </w:lvl>
    <w:lvl w:ilvl="3" w:tplc="0809000F" w:tentative="1">
      <w:start w:val="1"/>
      <w:numFmt w:val="decimal"/>
      <w:lvlText w:val="%4."/>
      <w:lvlJc w:val="left"/>
      <w:pPr>
        <w:ind w:left="2356" w:hanging="360"/>
      </w:pPr>
    </w:lvl>
    <w:lvl w:ilvl="4" w:tplc="08090019" w:tentative="1">
      <w:start w:val="1"/>
      <w:numFmt w:val="lowerLetter"/>
      <w:lvlText w:val="%5."/>
      <w:lvlJc w:val="left"/>
      <w:pPr>
        <w:ind w:left="3076" w:hanging="360"/>
      </w:pPr>
    </w:lvl>
    <w:lvl w:ilvl="5" w:tplc="0809001B" w:tentative="1">
      <w:start w:val="1"/>
      <w:numFmt w:val="lowerRoman"/>
      <w:lvlText w:val="%6."/>
      <w:lvlJc w:val="right"/>
      <w:pPr>
        <w:ind w:left="3796" w:hanging="180"/>
      </w:pPr>
    </w:lvl>
    <w:lvl w:ilvl="6" w:tplc="0809000F" w:tentative="1">
      <w:start w:val="1"/>
      <w:numFmt w:val="decimal"/>
      <w:lvlText w:val="%7."/>
      <w:lvlJc w:val="left"/>
      <w:pPr>
        <w:ind w:left="4516" w:hanging="360"/>
      </w:pPr>
    </w:lvl>
    <w:lvl w:ilvl="7" w:tplc="08090019" w:tentative="1">
      <w:start w:val="1"/>
      <w:numFmt w:val="lowerLetter"/>
      <w:lvlText w:val="%8."/>
      <w:lvlJc w:val="left"/>
      <w:pPr>
        <w:ind w:left="5236" w:hanging="360"/>
      </w:pPr>
    </w:lvl>
    <w:lvl w:ilvl="8" w:tplc="0809001B" w:tentative="1">
      <w:start w:val="1"/>
      <w:numFmt w:val="lowerRoman"/>
      <w:lvlText w:val="%9."/>
      <w:lvlJc w:val="right"/>
      <w:pPr>
        <w:ind w:left="5956" w:hanging="180"/>
      </w:pPr>
    </w:lvl>
  </w:abstractNum>
  <w:abstractNum w:abstractNumId="42" w15:restartNumberingAfterBreak="0">
    <w:nsid w:val="7EC75B11"/>
    <w:multiLevelType w:val="multilevel"/>
    <w:tmpl w:val="CE648FB8"/>
    <w:lvl w:ilvl="0">
      <w:start w:val="1"/>
      <w:numFmt w:val="lowerLetter"/>
      <w:lvlText w:val="%1)"/>
      <w:lvlJc w:val="left"/>
      <w:pPr>
        <w:ind w:left="360" w:hanging="360"/>
      </w:pPr>
      <w:rPr>
        <w:rFonts w:hint="default"/>
      </w:rPr>
    </w:lvl>
    <w:lvl w:ilvl="1">
      <w:start w:val="4"/>
      <w:numFmt w:val="decimal"/>
      <w:lvlText w:val="%1.%2"/>
      <w:lvlJc w:val="left"/>
      <w:pPr>
        <w:ind w:left="176" w:hanging="360"/>
      </w:pPr>
      <w:rPr>
        <w:rFonts w:hint="default"/>
      </w:rPr>
    </w:lvl>
    <w:lvl w:ilvl="2">
      <w:start w:val="1"/>
      <w:numFmt w:val="decimal"/>
      <w:lvlText w:val="%1.%2.%3"/>
      <w:lvlJc w:val="left"/>
      <w:pPr>
        <w:ind w:left="352" w:hanging="720"/>
      </w:pPr>
      <w:rPr>
        <w:rFonts w:hint="default"/>
      </w:rPr>
    </w:lvl>
    <w:lvl w:ilvl="3">
      <w:start w:val="1"/>
      <w:numFmt w:val="decimal"/>
      <w:lvlText w:val="%1.%2.%3.%4"/>
      <w:lvlJc w:val="left"/>
      <w:pPr>
        <w:ind w:left="16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160" w:hanging="1080"/>
      </w:pPr>
      <w:rPr>
        <w:rFonts w:hint="default"/>
      </w:rPr>
    </w:lvl>
    <w:lvl w:ilvl="6">
      <w:start w:val="1"/>
      <w:numFmt w:val="decimal"/>
      <w:lvlText w:val="%1.%2.%3.%4.%5.%6.%7"/>
      <w:lvlJc w:val="left"/>
      <w:pPr>
        <w:ind w:left="336" w:hanging="1440"/>
      </w:pPr>
      <w:rPr>
        <w:rFonts w:hint="default"/>
      </w:rPr>
    </w:lvl>
    <w:lvl w:ilvl="7">
      <w:start w:val="1"/>
      <w:numFmt w:val="decimal"/>
      <w:lvlText w:val="%1.%2.%3.%4.%5.%6.%7.%8"/>
      <w:lvlJc w:val="left"/>
      <w:pPr>
        <w:ind w:left="152" w:hanging="1440"/>
      </w:pPr>
      <w:rPr>
        <w:rFonts w:hint="default"/>
      </w:rPr>
    </w:lvl>
    <w:lvl w:ilvl="8">
      <w:start w:val="1"/>
      <w:numFmt w:val="decimal"/>
      <w:lvlText w:val="%1.%2.%3.%4.%5.%6.%7.%8.%9"/>
      <w:lvlJc w:val="left"/>
      <w:pPr>
        <w:ind w:left="-32" w:hanging="1440"/>
      </w:pPr>
      <w:rPr>
        <w:rFonts w:hint="default"/>
      </w:rPr>
    </w:lvl>
  </w:abstractNum>
  <w:num w:numId="1">
    <w:abstractNumId w:val="32"/>
  </w:num>
  <w:num w:numId="2">
    <w:abstractNumId w:val="29"/>
  </w:num>
  <w:num w:numId="3">
    <w:abstractNumId w:val="19"/>
  </w:num>
  <w:num w:numId="4">
    <w:abstractNumId w:val="5"/>
  </w:num>
  <w:num w:numId="5">
    <w:abstractNumId w:val="35"/>
  </w:num>
  <w:num w:numId="6">
    <w:abstractNumId w:val="2"/>
  </w:num>
  <w:num w:numId="7">
    <w:abstractNumId w:val="11"/>
  </w:num>
  <w:num w:numId="8">
    <w:abstractNumId w:val="37"/>
  </w:num>
  <w:num w:numId="9">
    <w:abstractNumId w:val="30"/>
  </w:num>
  <w:num w:numId="10">
    <w:abstractNumId w:val="20"/>
  </w:num>
  <w:num w:numId="11">
    <w:abstractNumId w:val="25"/>
  </w:num>
  <w:num w:numId="12">
    <w:abstractNumId w:val="40"/>
  </w:num>
  <w:num w:numId="13">
    <w:abstractNumId w:val="36"/>
  </w:num>
  <w:num w:numId="14">
    <w:abstractNumId w:val="22"/>
  </w:num>
  <w:num w:numId="15">
    <w:abstractNumId w:val="31"/>
  </w:num>
  <w:num w:numId="16">
    <w:abstractNumId w:val="18"/>
  </w:num>
  <w:num w:numId="17">
    <w:abstractNumId w:val="8"/>
  </w:num>
  <w:num w:numId="18">
    <w:abstractNumId w:val="1"/>
  </w:num>
  <w:num w:numId="19">
    <w:abstractNumId w:val="6"/>
  </w:num>
  <w:num w:numId="20">
    <w:abstractNumId w:val="9"/>
  </w:num>
  <w:num w:numId="21">
    <w:abstractNumId w:val="24"/>
  </w:num>
  <w:num w:numId="22">
    <w:abstractNumId w:val="26"/>
  </w:num>
  <w:num w:numId="23">
    <w:abstractNumId w:val="7"/>
  </w:num>
  <w:num w:numId="24">
    <w:abstractNumId w:val="27"/>
  </w:num>
  <w:num w:numId="25">
    <w:abstractNumId w:val="12"/>
  </w:num>
  <w:num w:numId="26">
    <w:abstractNumId w:val="34"/>
  </w:num>
  <w:num w:numId="27">
    <w:abstractNumId w:val="21"/>
  </w:num>
  <w:num w:numId="28">
    <w:abstractNumId w:val="16"/>
  </w:num>
  <w:num w:numId="29">
    <w:abstractNumId w:val="15"/>
  </w:num>
  <w:num w:numId="30">
    <w:abstractNumId w:val="3"/>
  </w:num>
  <w:num w:numId="31">
    <w:abstractNumId w:val="41"/>
  </w:num>
  <w:num w:numId="32">
    <w:abstractNumId w:val="38"/>
  </w:num>
  <w:num w:numId="33">
    <w:abstractNumId w:val="0"/>
  </w:num>
  <w:num w:numId="34">
    <w:abstractNumId w:val="33"/>
  </w:num>
  <w:num w:numId="35">
    <w:abstractNumId w:val="39"/>
  </w:num>
  <w:num w:numId="36">
    <w:abstractNumId w:val="17"/>
  </w:num>
  <w:num w:numId="37">
    <w:abstractNumId w:val="10"/>
  </w:num>
  <w:num w:numId="38">
    <w:abstractNumId w:val="42"/>
  </w:num>
  <w:num w:numId="39">
    <w:abstractNumId w:val="28"/>
  </w:num>
  <w:num w:numId="40">
    <w:abstractNumId w:val="4"/>
  </w:num>
  <w:num w:numId="41">
    <w:abstractNumId w:val="13"/>
  </w:num>
  <w:num w:numId="42">
    <w:abstractNumId w:val="1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wsDQ2NzQwMrQ0NDRW0lEKTi0uzszPAykwrAUADMa4CiwAAAA="/>
  </w:docVars>
  <w:rsids>
    <w:rsidRoot w:val="00A34776"/>
    <w:rsid w:val="00001976"/>
    <w:rsid w:val="00001FA6"/>
    <w:rsid w:val="00003F81"/>
    <w:rsid w:val="00006C61"/>
    <w:rsid w:val="00007EC2"/>
    <w:rsid w:val="00015437"/>
    <w:rsid w:val="00015F9B"/>
    <w:rsid w:val="00020586"/>
    <w:rsid w:val="00030181"/>
    <w:rsid w:val="0003049F"/>
    <w:rsid w:val="00031F3F"/>
    <w:rsid w:val="00032892"/>
    <w:rsid w:val="0003690A"/>
    <w:rsid w:val="0003732E"/>
    <w:rsid w:val="00040FEE"/>
    <w:rsid w:val="00045FBB"/>
    <w:rsid w:val="00046BE0"/>
    <w:rsid w:val="00046E24"/>
    <w:rsid w:val="00061DB1"/>
    <w:rsid w:val="00063D65"/>
    <w:rsid w:val="00064A81"/>
    <w:rsid w:val="000667F3"/>
    <w:rsid w:val="00071511"/>
    <w:rsid w:val="00076225"/>
    <w:rsid w:val="00083E5E"/>
    <w:rsid w:val="00086F97"/>
    <w:rsid w:val="0008712E"/>
    <w:rsid w:val="00091E48"/>
    <w:rsid w:val="000936AE"/>
    <w:rsid w:val="00093CFD"/>
    <w:rsid w:val="00096F68"/>
    <w:rsid w:val="000A4722"/>
    <w:rsid w:val="000A690B"/>
    <w:rsid w:val="000A7B0B"/>
    <w:rsid w:val="000C2E8D"/>
    <w:rsid w:val="000D001A"/>
    <w:rsid w:val="000D651D"/>
    <w:rsid w:val="000D713D"/>
    <w:rsid w:val="000D78E8"/>
    <w:rsid w:val="000E0589"/>
    <w:rsid w:val="000E18F3"/>
    <w:rsid w:val="000E31B8"/>
    <w:rsid w:val="000F30C2"/>
    <w:rsid w:val="001005E0"/>
    <w:rsid w:val="00106170"/>
    <w:rsid w:val="00110DF0"/>
    <w:rsid w:val="00110ED7"/>
    <w:rsid w:val="00114D27"/>
    <w:rsid w:val="00114F36"/>
    <w:rsid w:val="00122205"/>
    <w:rsid w:val="001256CE"/>
    <w:rsid w:val="001314EA"/>
    <w:rsid w:val="00134D88"/>
    <w:rsid w:val="00136D88"/>
    <w:rsid w:val="001452AD"/>
    <w:rsid w:val="001456E0"/>
    <w:rsid w:val="0014729A"/>
    <w:rsid w:val="00147EC8"/>
    <w:rsid w:val="00154BAC"/>
    <w:rsid w:val="00156996"/>
    <w:rsid w:val="001609EE"/>
    <w:rsid w:val="0016272F"/>
    <w:rsid w:val="00164B38"/>
    <w:rsid w:val="001760C7"/>
    <w:rsid w:val="001823DA"/>
    <w:rsid w:val="001873B5"/>
    <w:rsid w:val="001929CE"/>
    <w:rsid w:val="00193B93"/>
    <w:rsid w:val="00193CCA"/>
    <w:rsid w:val="001B00F5"/>
    <w:rsid w:val="001B0407"/>
    <w:rsid w:val="001B53AC"/>
    <w:rsid w:val="001C0824"/>
    <w:rsid w:val="001C258E"/>
    <w:rsid w:val="001C2703"/>
    <w:rsid w:val="001C6311"/>
    <w:rsid w:val="001D5596"/>
    <w:rsid w:val="001D5A4A"/>
    <w:rsid w:val="001D5AA6"/>
    <w:rsid w:val="001E0EE5"/>
    <w:rsid w:val="001E23E3"/>
    <w:rsid w:val="001E2502"/>
    <w:rsid w:val="001E26FC"/>
    <w:rsid w:val="001E32C7"/>
    <w:rsid w:val="001E36BF"/>
    <w:rsid w:val="001E6D82"/>
    <w:rsid w:val="001E7666"/>
    <w:rsid w:val="001E7EFC"/>
    <w:rsid w:val="001F1B26"/>
    <w:rsid w:val="001F365C"/>
    <w:rsid w:val="00203921"/>
    <w:rsid w:val="002156E0"/>
    <w:rsid w:val="00215DD8"/>
    <w:rsid w:val="00221D28"/>
    <w:rsid w:val="00227215"/>
    <w:rsid w:val="002278C5"/>
    <w:rsid w:val="00231DB0"/>
    <w:rsid w:val="00232913"/>
    <w:rsid w:val="00232C13"/>
    <w:rsid w:val="00232FED"/>
    <w:rsid w:val="00236FCF"/>
    <w:rsid w:val="00242869"/>
    <w:rsid w:val="0024444A"/>
    <w:rsid w:val="00254912"/>
    <w:rsid w:val="002554A5"/>
    <w:rsid w:val="002564B9"/>
    <w:rsid w:val="00263A0B"/>
    <w:rsid w:val="00267AD9"/>
    <w:rsid w:val="00267B07"/>
    <w:rsid w:val="00274411"/>
    <w:rsid w:val="00276D31"/>
    <w:rsid w:val="00277268"/>
    <w:rsid w:val="0028311C"/>
    <w:rsid w:val="00284AAA"/>
    <w:rsid w:val="002850AA"/>
    <w:rsid w:val="00285ABA"/>
    <w:rsid w:val="00286F3C"/>
    <w:rsid w:val="00287AE3"/>
    <w:rsid w:val="00292119"/>
    <w:rsid w:val="002933EE"/>
    <w:rsid w:val="002A1264"/>
    <w:rsid w:val="002A49D7"/>
    <w:rsid w:val="002A602D"/>
    <w:rsid w:val="002A7B55"/>
    <w:rsid w:val="002B0766"/>
    <w:rsid w:val="002B384E"/>
    <w:rsid w:val="002C0D5B"/>
    <w:rsid w:val="002D403A"/>
    <w:rsid w:val="002D591E"/>
    <w:rsid w:val="002E71F3"/>
    <w:rsid w:val="002F6A9A"/>
    <w:rsid w:val="002F7650"/>
    <w:rsid w:val="00321B33"/>
    <w:rsid w:val="003261D7"/>
    <w:rsid w:val="00330B8C"/>
    <w:rsid w:val="003324BE"/>
    <w:rsid w:val="00334D76"/>
    <w:rsid w:val="003369A9"/>
    <w:rsid w:val="00341D74"/>
    <w:rsid w:val="003438D2"/>
    <w:rsid w:val="00343CEC"/>
    <w:rsid w:val="00346D5F"/>
    <w:rsid w:val="00351CD4"/>
    <w:rsid w:val="00356E3F"/>
    <w:rsid w:val="00363F6E"/>
    <w:rsid w:val="00366288"/>
    <w:rsid w:val="00366FC6"/>
    <w:rsid w:val="0036798B"/>
    <w:rsid w:val="003753AE"/>
    <w:rsid w:val="00376BB4"/>
    <w:rsid w:val="003825BD"/>
    <w:rsid w:val="00384490"/>
    <w:rsid w:val="00384A12"/>
    <w:rsid w:val="00391E73"/>
    <w:rsid w:val="00395E29"/>
    <w:rsid w:val="003A4A30"/>
    <w:rsid w:val="003A4A80"/>
    <w:rsid w:val="003B464D"/>
    <w:rsid w:val="003B4B21"/>
    <w:rsid w:val="003B74C4"/>
    <w:rsid w:val="003C18F8"/>
    <w:rsid w:val="003C4F41"/>
    <w:rsid w:val="003C6E02"/>
    <w:rsid w:val="003D3A8F"/>
    <w:rsid w:val="003D73CD"/>
    <w:rsid w:val="003E198F"/>
    <w:rsid w:val="003F12AD"/>
    <w:rsid w:val="003F2EB8"/>
    <w:rsid w:val="00400981"/>
    <w:rsid w:val="00400CD6"/>
    <w:rsid w:val="0040155A"/>
    <w:rsid w:val="00402194"/>
    <w:rsid w:val="0040565B"/>
    <w:rsid w:val="0040675E"/>
    <w:rsid w:val="00416CD8"/>
    <w:rsid w:val="004177ED"/>
    <w:rsid w:val="004209FF"/>
    <w:rsid w:val="00421252"/>
    <w:rsid w:val="00424FB4"/>
    <w:rsid w:val="004333AC"/>
    <w:rsid w:val="0044353A"/>
    <w:rsid w:val="0044632B"/>
    <w:rsid w:val="004523A7"/>
    <w:rsid w:val="00454315"/>
    <w:rsid w:val="0045474E"/>
    <w:rsid w:val="00465638"/>
    <w:rsid w:val="004714F6"/>
    <w:rsid w:val="00472893"/>
    <w:rsid w:val="00473B26"/>
    <w:rsid w:val="00473DA3"/>
    <w:rsid w:val="004776B3"/>
    <w:rsid w:val="00483484"/>
    <w:rsid w:val="00486574"/>
    <w:rsid w:val="00486CFA"/>
    <w:rsid w:val="004910C6"/>
    <w:rsid w:val="004965E4"/>
    <w:rsid w:val="00497FA5"/>
    <w:rsid w:val="004A102F"/>
    <w:rsid w:val="004A11A3"/>
    <w:rsid w:val="004A59FA"/>
    <w:rsid w:val="004B5A9B"/>
    <w:rsid w:val="004B7754"/>
    <w:rsid w:val="004C0BB9"/>
    <w:rsid w:val="004C2C12"/>
    <w:rsid w:val="004C3349"/>
    <w:rsid w:val="004C6031"/>
    <w:rsid w:val="004C6824"/>
    <w:rsid w:val="004C7C06"/>
    <w:rsid w:val="004D335D"/>
    <w:rsid w:val="004D6C28"/>
    <w:rsid w:val="004D7F55"/>
    <w:rsid w:val="004E47B7"/>
    <w:rsid w:val="004E5B4C"/>
    <w:rsid w:val="004F1BC0"/>
    <w:rsid w:val="004F4827"/>
    <w:rsid w:val="004F5CF2"/>
    <w:rsid w:val="00503ABC"/>
    <w:rsid w:val="0051261E"/>
    <w:rsid w:val="00512D83"/>
    <w:rsid w:val="0052045C"/>
    <w:rsid w:val="00520DB7"/>
    <w:rsid w:val="005210F7"/>
    <w:rsid w:val="005212FA"/>
    <w:rsid w:val="00532C2A"/>
    <w:rsid w:val="00532EEC"/>
    <w:rsid w:val="00533887"/>
    <w:rsid w:val="00547BEF"/>
    <w:rsid w:val="00556844"/>
    <w:rsid w:val="00563D20"/>
    <w:rsid w:val="005647D6"/>
    <w:rsid w:val="00566CB1"/>
    <w:rsid w:val="005706F7"/>
    <w:rsid w:val="00573E19"/>
    <w:rsid w:val="0057509F"/>
    <w:rsid w:val="005757EF"/>
    <w:rsid w:val="00576F5B"/>
    <w:rsid w:val="00580B89"/>
    <w:rsid w:val="00581A9C"/>
    <w:rsid w:val="00583C09"/>
    <w:rsid w:val="005901BB"/>
    <w:rsid w:val="00591FA7"/>
    <w:rsid w:val="0059393C"/>
    <w:rsid w:val="005A0637"/>
    <w:rsid w:val="005A42BF"/>
    <w:rsid w:val="005B3144"/>
    <w:rsid w:val="005B5218"/>
    <w:rsid w:val="005C290F"/>
    <w:rsid w:val="005C393C"/>
    <w:rsid w:val="005C6BFC"/>
    <w:rsid w:val="005C7D3A"/>
    <w:rsid w:val="005E0778"/>
    <w:rsid w:val="005E3C01"/>
    <w:rsid w:val="005E3F2E"/>
    <w:rsid w:val="005E4F5B"/>
    <w:rsid w:val="005E68F8"/>
    <w:rsid w:val="005F18D0"/>
    <w:rsid w:val="005F6907"/>
    <w:rsid w:val="00602263"/>
    <w:rsid w:val="00604B20"/>
    <w:rsid w:val="006077D8"/>
    <w:rsid w:val="00611DB8"/>
    <w:rsid w:val="006124D4"/>
    <w:rsid w:val="00621809"/>
    <w:rsid w:val="00622595"/>
    <w:rsid w:val="00625337"/>
    <w:rsid w:val="00627369"/>
    <w:rsid w:val="006334A6"/>
    <w:rsid w:val="00633A2F"/>
    <w:rsid w:val="00633B9D"/>
    <w:rsid w:val="006350E3"/>
    <w:rsid w:val="00635BF0"/>
    <w:rsid w:val="00637D18"/>
    <w:rsid w:val="00640646"/>
    <w:rsid w:val="00642B7A"/>
    <w:rsid w:val="00646963"/>
    <w:rsid w:val="0064773F"/>
    <w:rsid w:val="00652A78"/>
    <w:rsid w:val="00654D40"/>
    <w:rsid w:val="0066183F"/>
    <w:rsid w:val="00671026"/>
    <w:rsid w:val="00675910"/>
    <w:rsid w:val="0067717B"/>
    <w:rsid w:val="006776A8"/>
    <w:rsid w:val="00683657"/>
    <w:rsid w:val="006854A5"/>
    <w:rsid w:val="0068583B"/>
    <w:rsid w:val="0068664E"/>
    <w:rsid w:val="006867A8"/>
    <w:rsid w:val="00690724"/>
    <w:rsid w:val="00692A5A"/>
    <w:rsid w:val="006A02DC"/>
    <w:rsid w:val="006A07DD"/>
    <w:rsid w:val="006A5423"/>
    <w:rsid w:val="006B206C"/>
    <w:rsid w:val="006B3380"/>
    <w:rsid w:val="006B7B2A"/>
    <w:rsid w:val="006C0428"/>
    <w:rsid w:val="006D2549"/>
    <w:rsid w:val="006D458B"/>
    <w:rsid w:val="006D5631"/>
    <w:rsid w:val="006D7596"/>
    <w:rsid w:val="006D76C6"/>
    <w:rsid w:val="006E08CB"/>
    <w:rsid w:val="006E431F"/>
    <w:rsid w:val="006E767E"/>
    <w:rsid w:val="006F06EE"/>
    <w:rsid w:val="006F0CBD"/>
    <w:rsid w:val="006F18C6"/>
    <w:rsid w:val="006F3482"/>
    <w:rsid w:val="00701B73"/>
    <w:rsid w:val="00711D0F"/>
    <w:rsid w:val="00722682"/>
    <w:rsid w:val="0072580F"/>
    <w:rsid w:val="0073367C"/>
    <w:rsid w:val="00733B2D"/>
    <w:rsid w:val="00741FAF"/>
    <w:rsid w:val="00744D98"/>
    <w:rsid w:val="00745FF5"/>
    <w:rsid w:val="007620D0"/>
    <w:rsid w:val="00763B34"/>
    <w:rsid w:val="007643FC"/>
    <w:rsid w:val="0076592D"/>
    <w:rsid w:val="00765E3C"/>
    <w:rsid w:val="00766E44"/>
    <w:rsid w:val="00772240"/>
    <w:rsid w:val="007831B8"/>
    <w:rsid w:val="00784C90"/>
    <w:rsid w:val="00787141"/>
    <w:rsid w:val="007933CC"/>
    <w:rsid w:val="00797BA4"/>
    <w:rsid w:val="007A1751"/>
    <w:rsid w:val="007A2745"/>
    <w:rsid w:val="007A5D9B"/>
    <w:rsid w:val="007B1D82"/>
    <w:rsid w:val="007C6B66"/>
    <w:rsid w:val="007D08F2"/>
    <w:rsid w:val="007D1F28"/>
    <w:rsid w:val="007D5D0B"/>
    <w:rsid w:val="007D60DA"/>
    <w:rsid w:val="007E3A58"/>
    <w:rsid w:val="007E447A"/>
    <w:rsid w:val="007E5639"/>
    <w:rsid w:val="007F1D6C"/>
    <w:rsid w:val="007F1F6D"/>
    <w:rsid w:val="007F2F3E"/>
    <w:rsid w:val="007F59A4"/>
    <w:rsid w:val="007F67A1"/>
    <w:rsid w:val="00801F96"/>
    <w:rsid w:val="00802058"/>
    <w:rsid w:val="0080239D"/>
    <w:rsid w:val="00812C79"/>
    <w:rsid w:val="00816269"/>
    <w:rsid w:val="00820FCE"/>
    <w:rsid w:val="00822740"/>
    <w:rsid w:val="00823D38"/>
    <w:rsid w:val="0083138D"/>
    <w:rsid w:val="0083305A"/>
    <w:rsid w:val="008453AE"/>
    <w:rsid w:val="008466F9"/>
    <w:rsid w:val="00851831"/>
    <w:rsid w:val="00852563"/>
    <w:rsid w:val="00852975"/>
    <w:rsid w:val="008547A9"/>
    <w:rsid w:val="00856D06"/>
    <w:rsid w:val="008574D0"/>
    <w:rsid w:val="00860B68"/>
    <w:rsid w:val="00862764"/>
    <w:rsid w:val="0086621D"/>
    <w:rsid w:val="00870A16"/>
    <w:rsid w:val="00871B56"/>
    <w:rsid w:val="00871CB6"/>
    <w:rsid w:val="008763C0"/>
    <w:rsid w:val="00881236"/>
    <w:rsid w:val="008911A1"/>
    <w:rsid w:val="00896002"/>
    <w:rsid w:val="008A4E4F"/>
    <w:rsid w:val="008A5C0D"/>
    <w:rsid w:val="008A5F20"/>
    <w:rsid w:val="008B0FAD"/>
    <w:rsid w:val="008B120F"/>
    <w:rsid w:val="008B19C7"/>
    <w:rsid w:val="008B2818"/>
    <w:rsid w:val="008B55C5"/>
    <w:rsid w:val="008C7B4F"/>
    <w:rsid w:val="008D1B45"/>
    <w:rsid w:val="008D2D29"/>
    <w:rsid w:val="008D5308"/>
    <w:rsid w:val="008D73F3"/>
    <w:rsid w:val="008D7EF0"/>
    <w:rsid w:val="008E4C68"/>
    <w:rsid w:val="008E5027"/>
    <w:rsid w:val="008E5D5C"/>
    <w:rsid w:val="008E799D"/>
    <w:rsid w:val="00900CCF"/>
    <w:rsid w:val="009044AA"/>
    <w:rsid w:val="00906448"/>
    <w:rsid w:val="009066E3"/>
    <w:rsid w:val="00914DF1"/>
    <w:rsid w:val="00921B12"/>
    <w:rsid w:val="009231CA"/>
    <w:rsid w:val="00926144"/>
    <w:rsid w:val="0093791A"/>
    <w:rsid w:val="00942C8E"/>
    <w:rsid w:val="00945E57"/>
    <w:rsid w:val="00946E03"/>
    <w:rsid w:val="009505E0"/>
    <w:rsid w:val="0095217D"/>
    <w:rsid w:val="009640A5"/>
    <w:rsid w:val="00964DA4"/>
    <w:rsid w:val="00965BF1"/>
    <w:rsid w:val="009713CA"/>
    <w:rsid w:val="00971FAA"/>
    <w:rsid w:val="009722FF"/>
    <w:rsid w:val="00972B2F"/>
    <w:rsid w:val="00974245"/>
    <w:rsid w:val="00974737"/>
    <w:rsid w:val="00975AE1"/>
    <w:rsid w:val="0099076B"/>
    <w:rsid w:val="00993B9D"/>
    <w:rsid w:val="009A22AE"/>
    <w:rsid w:val="009A2BDC"/>
    <w:rsid w:val="009A7C9C"/>
    <w:rsid w:val="009B1979"/>
    <w:rsid w:val="009B3B27"/>
    <w:rsid w:val="009B6D4D"/>
    <w:rsid w:val="009C6D37"/>
    <w:rsid w:val="009D080D"/>
    <w:rsid w:val="009D404C"/>
    <w:rsid w:val="009D4056"/>
    <w:rsid w:val="009D7608"/>
    <w:rsid w:val="009E4469"/>
    <w:rsid w:val="009E4684"/>
    <w:rsid w:val="009E7D07"/>
    <w:rsid w:val="009F44E0"/>
    <w:rsid w:val="00A0167D"/>
    <w:rsid w:val="00A019D9"/>
    <w:rsid w:val="00A0286B"/>
    <w:rsid w:val="00A075EC"/>
    <w:rsid w:val="00A07C9E"/>
    <w:rsid w:val="00A10415"/>
    <w:rsid w:val="00A113E4"/>
    <w:rsid w:val="00A163BA"/>
    <w:rsid w:val="00A16847"/>
    <w:rsid w:val="00A201CB"/>
    <w:rsid w:val="00A20737"/>
    <w:rsid w:val="00A20B20"/>
    <w:rsid w:val="00A22D16"/>
    <w:rsid w:val="00A233E8"/>
    <w:rsid w:val="00A246F8"/>
    <w:rsid w:val="00A32F88"/>
    <w:rsid w:val="00A344F0"/>
    <w:rsid w:val="00A34776"/>
    <w:rsid w:val="00A36E5C"/>
    <w:rsid w:val="00A4111F"/>
    <w:rsid w:val="00A430F1"/>
    <w:rsid w:val="00A477C4"/>
    <w:rsid w:val="00A5435E"/>
    <w:rsid w:val="00A577AB"/>
    <w:rsid w:val="00A60D62"/>
    <w:rsid w:val="00A64AD9"/>
    <w:rsid w:val="00A64B3D"/>
    <w:rsid w:val="00A70475"/>
    <w:rsid w:val="00A74FE5"/>
    <w:rsid w:val="00A758F2"/>
    <w:rsid w:val="00A80923"/>
    <w:rsid w:val="00A835DE"/>
    <w:rsid w:val="00A87CFE"/>
    <w:rsid w:val="00A90165"/>
    <w:rsid w:val="00A9206E"/>
    <w:rsid w:val="00A9303A"/>
    <w:rsid w:val="00AA3CF7"/>
    <w:rsid w:val="00AA57C1"/>
    <w:rsid w:val="00AA69D2"/>
    <w:rsid w:val="00AB2540"/>
    <w:rsid w:val="00AB2DB8"/>
    <w:rsid w:val="00AB7866"/>
    <w:rsid w:val="00AC2FD7"/>
    <w:rsid w:val="00AC3A62"/>
    <w:rsid w:val="00AC406D"/>
    <w:rsid w:val="00AC500B"/>
    <w:rsid w:val="00AC6500"/>
    <w:rsid w:val="00AE2751"/>
    <w:rsid w:val="00AE2827"/>
    <w:rsid w:val="00AE2B3D"/>
    <w:rsid w:val="00AE66BF"/>
    <w:rsid w:val="00AE685E"/>
    <w:rsid w:val="00AE7ED5"/>
    <w:rsid w:val="00AF4548"/>
    <w:rsid w:val="00AF5DC1"/>
    <w:rsid w:val="00B02C5E"/>
    <w:rsid w:val="00B044B4"/>
    <w:rsid w:val="00B16E27"/>
    <w:rsid w:val="00B2096E"/>
    <w:rsid w:val="00B23E81"/>
    <w:rsid w:val="00B275CB"/>
    <w:rsid w:val="00B3326C"/>
    <w:rsid w:val="00B33E69"/>
    <w:rsid w:val="00B50436"/>
    <w:rsid w:val="00B5122B"/>
    <w:rsid w:val="00B51A02"/>
    <w:rsid w:val="00B52283"/>
    <w:rsid w:val="00B55EE5"/>
    <w:rsid w:val="00B57C3C"/>
    <w:rsid w:val="00B57F99"/>
    <w:rsid w:val="00B61572"/>
    <w:rsid w:val="00B67175"/>
    <w:rsid w:val="00B73FDF"/>
    <w:rsid w:val="00B7415D"/>
    <w:rsid w:val="00B752AD"/>
    <w:rsid w:val="00B76324"/>
    <w:rsid w:val="00B772CB"/>
    <w:rsid w:val="00B814CA"/>
    <w:rsid w:val="00B8150F"/>
    <w:rsid w:val="00B82AE1"/>
    <w:rsid w:val="00B8346E"/>
    <w:rsid w:val="00B854CF"/>
    <w:rsid w:val="00B85A57"/>
    <w:rsid w:val="00B8736D"/>
    <w:rsid w:val="00B922B8"/>
    <w:rsid w:val="00B9461C"/>
    <w:rsid w:val="00B94694"/>
    <w:rsid w:val="00B96FCC"/>
    <w:rsid w:val="00BA28E9"/>
    <w:rsid w:val="00BA7886"/>
    <w:rsid w:val="00BB3175"/>
    <w:rsid w:val="00BB7C12"/>
    <w:rsid w:val="00BC5E8A"/>
    <w:rsid w:val="00BD1A7C"/>
    <w:rsid w:val="00BD1EFE"/>
    <w:rsid w:val="00BD442D"/>
    <w:rsid w:val="00BE40F4"/>
    <w:rsid w:val="00C0023A"/>
    <w:rsid w:val="00C059FC"/>
    <w:rsid w:val="00C07FE3"/>
    <w:rsid w:val="00C103A6"/>
    <w:rsid w:val="00C117B3"/>
    <w:rsid w:val="00C12196"/>
    <w:rsid w:val="00C14365"/>
    <w:rsid w:val="00C26542"/>
    <w:rsid w:val="00C357BE"/>
    <w:rsid w:val="00C3618B"/>
    <w:rsid w:val="00C366D5"/>
    <w:rsid w:val="00C4481F"/>
    <w:rsid w:val="00C54900"/>
    <w:rsid w:val="00C55317"/>
    <w:rsid w:val="00C6102B"/>
    <w:rsid w:val="00C6362F"/>
    <w:rsid w:val="00C64FD7"/>
    <w:rsid w:val="00C65E3B"/>
    <w:rsid w:val="00C71879"/>
    <w:rsid w:val="00C74C65"/>
    <w:rsid w:val="00C75084"/>
    <w:rsid w:val="00C772EC"/>
    <w:rsid w:val="00C83E00"/>
    <w:rsid w:val="00C908AE"/>
    <w:rsid w:val="00C91AD0"/>
    <w:rsid w:val="00C95F22"/>
    <w:rsid w:val="00C978DA"/>
    <w:rsid w:val="00C979AC"/>
    <w:rsid w:val="00CA5C53"/>
    <w:rsid w:val="00CA7A91"/>
    <w:rsid w:val="00CB0BBC"/>
    <w:rsid w:val="00CB71A9"/>
    <w:rsid w:val="00CC3717"/>
    <w:rsid w:val="00CD1FF8"/>
    <w:rsid w:val="00CD2123"/>
    <w:rsid w:val="00CD5145"/>
    <w:rsid w:val="00CD6DA4"/>
    <w:rsid w:val="00CD6FA7"/>
    <w:rsid w:val="00CF10C3"/>
    <w:rsid w:val="00CF14B3"/>
    <w:rsid w:val="00CF3492"/>
    <w:rsid w:val="00D01112"/>
    <w:rsid w:val="00D02940"/>
    <w:rsid w:val="00D066C4"/>
    <w:rsid w:val="00D1344F"/>
    <w:rsid w:val="00D202C6"/>
    <w:rsid w:val="00D21CFC"/>
    <w:rsid w:val="00D266BA"/>
    <w:rsid w:val="00D32646"/>
    <w:rsid w:val="00D33C4A"/>
    <w:rsid w:val="00D35DA8"/>
    <w:rsid w:val="00D44B4E"/>
    <w:rsid w:val="00D45A60"/>
    <w:rsid w:val="00D53A1E"/>
    <w:rsid w:val="00D56656"/>
    <w:rsid w:val="00D572AB"/>
    <w:rsid w:val="00D63D79"/>
    <w:rsid w:val="00D6609F"/>
    <w:rsid w:val="00D71C06"/>
    <w:rsid w:val="00D72B2A"/>
    <w:rsid w:val="00D76A3B"/>
    <w:rsid w:val="00D80A40"/>
    <w:rsid w:val="00D8122E"/>
    <w:rsid w:val="00D846D7"/>
    <w:rsid w:val="00D91EF4"/>
    <w:rsid w:val="00D9797E"/>
    <w:rsid w:val="00DA0554"/>
    <w:rsid w:val="00DA23DA"/>
    <w:rsid w:val="00DA4DFE"/>
    <w:rsid w:val="00DA5F29"/>
    <w:rsid w:val="00DB2F72"/>
    <w:rsid w:val="00DB72BD"/>
    <w:rsid w:val="00DC35B8"/>
    <w:rsid w:val="00DD1A83"/>
    <w:rsid w:val="00DD1D52"/>
    <w:rsid w:val="00DF0064"/>
    <w:rsid w:val="00DF031E"/>
    <w:rsid w:val="00DF104F"/>
    <w:rsid w:val="00DF1B6B"/>
    <w:rsid w:val="00DF74D9"/>
    <w:rsid w:val="00DF7584"/>
    <w:rsid w:val="00DF7C5D"/>
    <w:rsid w:val="00E04298"/>
    <w:rsid w:val="00E057D5"/>
    <w:rsid w:val="00E12B53"/>
    <w:rsid w:val="00E16162"/>
    <w:rsid w:val="00E22C9C"/>
    <w:rsid w:val="00E22D60"/>
    <w:rsid w:val="00E24210"/>
    <w:rsid w:val="00E2666A"/>
    <w:rsid w:val="00E30356"/>
    <w:rsid w:val="00E30417"/>
    <w:rsid w:val="00E30A03"/>
    <w:rsid w:val="00E344DC"/>
    <w:rsid w:val="00E374AE"/>
    <w:rsid w:val="00E45515"/>
    <w:rsid w:val="00E47712"/>
    <w:rsid w:val="00E526EA"/>
    <w:rsid w:val="00E5382A"/>
    <w:rsid w:val="00E5440F"/>
    <w:rsid w:val="00E5669F"/>
    <w:rsid w:val="00E62327"/>
    <w:rsid w:val="00E635CE"/>
    <w:rsid w:val="00E63F56"/>
    <w:rsid w:val="00E7163C"/>
    <w:rsid w:val="00E71E1C"/>
    <w:rsid w:val="00E73A6D"/>
    <w:rsid w:val="00E73E07"/>
    <w:rsid w:val="00E748E0"/>
    <w:rsid w:val="00E8038C"/>
    <w:rsid w:val="00EA0CE9"/>
    <w:rsid w:val="00EA1792"/>
    <w:rsid w:val="00EB0A70"/>
    <w:rsid w:val="00EB24A0"/>
    <w:rsid w:val="00EB660A"/>
    <w:rsid w:val="00EB74E1"/>
    <w:rsid w:val="00ED01D8"/>
    <w:rsid w:val="00ED2081"/>
    <w:rsid w:val="00ED4A09"/>
    <w:rsid w:val="00EE07B7"/>
    <w:rsid w:val="00EE1CBE"/>
    <w:rsid w:val="00EE3B54"/>
    <w:rsid w:val="00EE4A4D"/>
    <w:rsid w:val="00EE7BD7"/>
    <w:rsid w:val="00EF04D0"/>
    <w:rsid w:val="00EF182A"/>
    <w:rsid w:val="00EF2C70"/>
    <w:rsid w:val="00EF48CC"/>
    <w:rsid w:val="00EF6CB7"/>
    <w:rsid w:val="00F03969"/>
    <w:rsid w:val="00F04A20"/>
    <w:rsid w:val="00F07384"/>
    <w:rsid w:val="00F14B31"/>
    <w:rsid w:val="00F16BB5"/>
    <w:rsid w:val="00F17578"/>
    <w:rsid w:val="00F215B1"/>
    <w:rsid w:val="00F30B4E"/>
    <w:rsid w:val="00F32189"/>
    <w:rsid w:val="00F35166"/>
    <w:rsid w:val="00F42E45"/>
    <w:rsid w:val="00F46002"/>
    <w:rsid w:val="00F46EE9"/>
    <w:rsid w:val="00F476DC"/>
    <w:rsid w:val="00F47A36"/>
    <w:rsid w:val="00F56D81"/>
    <w:rsid w:val="00F61F33"/>
    <w:rsid w:val="00F67472"/>
    <w:rsid w:val="00F67B7F"/>
    <w:rsid w:val="00F82DD5"/>
    <w:rsid w:val="00F84522"/>
    <w:rsid w:val="00F850AE"/>
    <w:rsid w:val="00F85343"/>
    <w:rsid w:val="00F92116"/>
    <w:rsid w:val="00F9309B"/>
    <w:rsid w:val="00FA3265"/>
    <w:rsid w:val="00FA6A02"/>
    <w:rsid w:val="00FB3FD9"/>
    <w:rsid w:val="00FB63BC"/>
    <w:rsid w:val="00FD1478"/>
    <w:rsid w:val="00FD7B5D"/>
    <w:rsid w:val="00FE6C2D"/>
    <w:rsid w:val="00FE6D97"/>
    <w:rsid w:val="00FF0814"/>
    <w:rsid w:val="00FF363D"/>
    <w:rsid w:val="00FF4682"/>
    <w:rsid w:val="00FF7AA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7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2ohneSST-90">
    <w:name w:val="Überschrift 2_ohne (SST-90)"/>
    <w:basedOn w:val="Normal"/>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ooter">
    <w:name w:val="footer"/>
    <w:basedOn w:val="Normal"/>
    <w:link w:val="FooterChar"/>
    <w:uiPriority w:val="99"/>
    <w:unhideWhenUsed/>
    <w:qFormat/>
    <w:rsid w:val="00A34776"/>
    <w:pPr>
      <w:tabs>
        <w:tab w:val="center" w:pos="4536"/>
        <w:tab w:val="right" w:pos="9072"/>
      </w:tabs>
    </w:pPr>
  </w:style>
  <w:style w:type="character" w:customStyle="1" w:styleId="FooterChar">
    <w:name w:val="Footer Char"/>
    <w:link w:val="Footer"/>
    <w:uiPriority w:val="99"/>
    <w:rsid w:val="00A34776"/>
    <w:rPr>
      <w:rFonts w:ascii="Calibri" w:eastAsia="Times New Roman" w:hAnsi="Calibri" w:cs="Times New Roman"/>
      <w:lang w:eastAsia="de-DE"/>
    </w:rPr>
  </w:style>
  <w:style w:type="paragraph" w:styleId="Header">
    <w:name w:val="header"/>
    <w:basedOn w:val="Normal"/>
    <w:link w:val="HeaderChar"/>
    <w:uiPriority w:val="99"/>
    <w:unhideWhenUsed/>
    <w:rsid w:val="00A34776"/>
    <w:pPr>
      <w:tabs>
        <w:tab w:val="center" w:pos="4536"/>
        <w:tab w:val="right" w:pos="9072"/>
      </w:tabs>
      <w:spacing w:after="0" w:line="240" w:lineRule="auto"/>
    </w:pPr>
  </w:style>
  <w:style w:type="character" w:customStyle="1" w:styleId="HeaderChar">
    <w:name w:val="Header Char"/>
    <w:link w:val="Header"/>
    <w:uiPriority w:val="99"/>
    <w:rsid w:val="00A34776"/>
    <w:rPr>
      <w:rFonts w:ascii="Calibri" w:eastAsia="Times New Roman" w:hAnsi="Calibri" w:cs="Times New Roman"/>
      <w:lang w:eastAsia="de-DE"/>
    </w:rPr>
  </w:style>
  <w:style w:type="character" w:customStyle="1" w:styleId="Heading1Char">
    <w:name w:val="Heading 1 Char"/>
    <w:basedOn w:val="DefaultParagraphFont"/>
    <w:link w:val="Heading1"/>
    <w:uiPriority w:val="9"/>
    <w:rsid w:val="00E635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35C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35CE"/>
    <w:rPr>
      <w:color w:val="0563C1" w:themeColor="hyperlink"/>
      <w:u w:val="single"/>
    </w:rPr>
  </w:style>
  <w:style w:type="character" w:customStyle="1" w:styleId="Erwhnung1">
    <w:name w:val="Erwähnung1"/>
    <w:basedOn w:val="DefaultParagraphFont"/>
    <w:uiPriority w:val="99"/>
    <w:semiHidden/>
    <w:unhideWhenUsed/>
    <w:rsid w:val="00E635CE"/>
    <w:rPr>
      <w:color w:val="2B579A"/>
      <w:shd w:val="clear" w:color="auto" w:fill="E6E6E6"/>
    </w:rPr>
  </w:style>
  <w:style w:type="paragraph" w:styleId="ListParagraph">
    <w:name w:val="List Paragraph"/>
    <w:basedOn w:val="Normal"/>
    <w:uiPriority w:val="34"/>
    <w:qFormat/>
    <w:rsid w:val="00BD442D"/>
    <w:pPr>
      <w:ind w:left="720"/>
      <w:contextualSpacing/>
    </w:pPr>
    <w:rPr>
      <w:rFonts w:eastAsia="Calibri"/>
      <w:lang w:eastAsia="en-US"/>
    </w:rPr>
  </w:style>
  <w:style w:type="character" w:styleId="CommentReference">
    <w:name w:val="annotation reference"/>
    <w:basedOn w:val="DefaultParagraphFont"/>
    <w:uiPriority w:val="99"/>
    <w:semiHidden/>
    <w:unhideWhenUsed/>
    <w:rsid w:val="00BD442D"/>
    <w:rPr>
      <w:sz w:val="16"/>
      <w:szCs w:val="16"/>
    </w:rPr>
  </w:style>
  <w:style w:type="paragraph" w:styleId="CommentText">
    <w:name w:val="annotation text"/>
    <w:basedOn w:val="Normal"/>
    <w:link w:val="CommentTextChar"/>
    <w:uiPriority w:val="99"/>
    <w:semiHidden/>
    <w:unhideWhenUsed/>
    <w:rsid w:val="00BD442D"/>
    <w:pPr>
      <w:spacing w:line="240" w:lineRule="auto"/>
    </w:pPr>
    <w:rPr>
      <w:sz w:val="20"/>
      <w:szCs w:val="20"/>
    </w:rPr>
  </w:style>
  <w:style w:type="character" w:customStyle="1" w:styleId="CommentTextChar">
    <w:name w:val="Comment Text Char"/>
    <w:basedOn w:val="DefaultParagraphFont"/>
    <w:link w:val="CommentText"/>
    <w:uiPriority w:val="99"/>
    <w:semiHidden/>
    <w:rsid w:val="00BD442D"/>
    <w:rPr>
      <w:rFonts w:eastAsia="Times New Roman"/>
    </w:rPr>
  </w:style>
  <w:style w:type="paragraph" w:styleId="CommentSubject">
    <w:name w:val="annotation subject"/>
    <w:basedOn w:val="CommentText"/>
    <w:next w:val="CommentText"/>
    <w:link w:val="CommentSubjectChar"/>
    <w:uiPriority w:val="99"/>
    <w:semiHidden/>
    <w:unhideWhenUsed/>
    <w:rsid w:val="00BD442D"/>
    <w:rPr>
      <w:b/>
      <w:bCs/>
    </w:rPr>
  </w:style>
  <w:style w:type="character" w:customStyle="1" w:styleId="CommentSubjectChar">
    <w:name w:val="Comment Subject Char"/>
    <w:basedOn w:val="CommentTextChar"/>
    <w:link w:val="CommentSubject"/>
    <w:uiPriority w:val="99"/>
    <w:semiHidden/>
    <w:rsid w:val="00BD442D"/>
    <w:rPr>
      <w:rFonts w:eastAsia="Times New Roman"/>
      <w:b/>
      <w:bCs/>
    </w:rPr>
  </w:style>
  <w:style w:type="paragraph" w:styleId="BalloonText">
    <w:name w:val="Balloon Text"/>
    <w:basedOn w:val="Normal"/>
    <w:link w:val="BalloonTextChar"/>
    <w:uiPriority w:val="99"/>
    <w:semiHidden/>
    <w:unhideWhenUsed/>
    <w:rsid w:val="00BD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2D"/>
    <w:rPr>
      <w:rFonts w:ascii="Segoe UI" w:eastAsia="Times New Roman" w:hAnsi="Segoe UI" w:cs="Segoe UI"/>
      <w:sz w:val="18"/>
      <w:szCs w:val="18"/>
    </w:rPr>
  </w:style>
  <w:style w:type="character" w:customStyle="1" w:styleId="NichtaufgelsteErwhnung1">
    <w:name w:val="Nicht aufgelöste Erwähnung1"/>
    <w:basedOn w:val="DefaultParagraphFont"/>
    <w:uiPriority w:val="99"/>
    <w:semiHidden/>
    <w:unhideWhenUsed/>
    <w:rsid w:val="002E71F3"/>
    <w:rPr>
      <w:color w:val="808080"/>
      <w:shd w:val="clear" w:color="auto" w:fill="E6E6E6"/>
    </w:rPr>
  </w:style>
  <w:style w:type="character" w:styleId="FollowedHyperlink">
    <w:name w:val="FollowedHyperlink"/>
    <w:basedOn w:val="DefaultParagraphFont"/>
    <w:uiPriority w:val="99"/>
    <w:semiHidden/>
    <w:unhideWhenUsed/>
    <w:rsid w:val="00AB2540"/>
    <w:rPr>
      <w:color w:val="954F72" w:themeColor="followedHyperlink"/>
      <w:u w:val="single"/>
    </w:rPr>
  </w:style>
  <w:style w:type="character" w:styleId="UnresolvedMention">
    <w:name w:val="Unresolved Mention"/>
    <w:basedOn w:val="DefaultParagraphFont"/>
    <w:uiPriority w:val="99"/>
    <w:semiHidden/>
    <w:unhideWhenUsed/>
    <w:rsid w:val="005E3C01"/>
    <w:rPr>
      <w:color w:val="605E5C"/>
      <w:shd w:val="clear" w:color="auto" w:fill="E1DFDD"/>
    </w:rPr>
  </w:style>
  <w:style w:type="character" w:styleId="Strong">
    <w:name w:val="Strong"/>
    <w:basedOn w:val="DefaultParagraphFont"/>
    <w:uiPriority w:val="22"/>
    <w:qFormat/>
    <w:rsid w:val="00547BEF"/>
    <w:rPr>
      <w:b/>
      <w:bCs/>
    </w:rPr>
  </w:style>
  <w:style w:type="paragraph" w:styleId="TOCHeading">
    <w:name w:val="TOC Heading"/>
    <w:basedOn w:val="Heading1"/>
    <w:next w:val="Normal"/>
    <w:uiPriority w:val="39"/>
    <w:unhideWhenUsed/>
    <w:qFormat/>
    <w:rsid w:val="00400CD6"/>
    <w:pPr>
      <w:spacing w:line="259" w:lineRule="auto"/>
      <w:outlineLvl w:val="9"/>
    </w:pPr>
    <w:rPr>
      <w:lang w:val="en-US" w:eastAsia="en-US"/>
    </w:rPr>
  </w:style>
  <w:style w:type="paragraph" w:styleId="TOC2">
    <w:name w:val="toc 2"/>
    <w:basedOn w:val="Normal"/>
    <w:next w:val="Normal"/>
    <w:autoRedefine/>
    <w:uiPriority w:val="39"/>
    <w:unhideWhenUsed/>
    <w:rsid w:val="00400CD6"/>
    <w:pPr>
      <w:spacing w:after="100"/>
      <w:ind w:left="220"/>
    </w:pPr>
  </w:style>
  <w:style w:type="paragraph" w:styleId="NoSpacing">
    <w:name w:val="No Spacing"/>
    <w:uiPriority w:val="1"/>
    <w:qFormat/>
    <w:rsid w:val="00366288"/>
    <w:rPr>
      <w:rFonts w:asciiTheme="minorHAnsi" w:eastAsiaTheme="minorHAnsi" w:hAnsiTheme="minorHAnsi" w:cstheme="minorBidi"/>
      <w:color w:val="44546A" w:themeColor="text2"/>
      <w:lang w:val="en-US" w:eastAsia="en-US"/>
    </w:rPr>
  </w:style>
  <w:style w:type="paragraph" w:styleId="TOC1">
    <w:name w:val="toc 1"/>
    <w:basedOn w:val="Normal"/>
    <w:next w:val="Normal"/>
    <w:autoRedefine/>
    <w:uiPriority w:val="39"/>
    <w:unhideWhenUsed/>
    <w:rsid w:val="00971FAA"/>
    <w:pPr>
      <w:spacing w:after="100" w:line="259" w:lineRule="auto"/>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971FAA"/>
    <w:pPr>
      <w:spacing w:after="100" w:line="259" w:lineRule="auto"/>
      <w:ind w:left="440"/>
    </w:pPr>
    <w:rPr>
      <w:rFonts w:asciiTheme="minorHAnsi" w:eastAsiaTheme="minorEastAsia"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47B-C2EC-458B-8A5A-88685824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Karyn O'Connor</cp:lastModifiedBy>
  <cp:revision>3</cp:revision>
  <dcterms:created xsi:type="dcterms:W3CDTF">2021-11-01T15:18:00Z</dcterms:created>
  <dcterms:modified xsi:type="dcterms:W3CDTF">2021-11-01T15:57:00Z</dcterms:modified>
</cp:coreProperties>
</file>